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8F65" w14:textId="77777777" w:rsidR="00A16E1E" w:rsidRPr="00A16E1E" w:rsidRDefault="00A16E1E" w:rsidP="00A16E1E">
      <w:pPr>
        <w:rPr>
          <w:sz w:val="28"/>
          <w:szCs w:val="28"/>
        </w:rPr>
      </w:pPr>
      <w:r>
        <w:rPr>
          <w:sz w:val="28"/>
          <w:szCs w:val="28"/>
        </w:rPr>
        <w:t>Student Name: ___________________________</w:t>
      </w:r>
    </w:p>
    <w:p w14:paraId="07E0EDB3" w14:textId="57C9ECF5" w:rsidR="009019F9" w:rsidRDefault="000B0C81" w:rsidP="003668C6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Visual Display</w:t>
      </w:r>
    </w:p>
    <w:p w14:paraId="4778183F" w14:textId="2FAECA68" w:rsidR="003668C6" w:rsidRPr="003668C6" w:rsidRDefault="003668C6" w:rsidP="009019F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Show your stuff!</w:t>
      </w:r>
    </w:p>
    <w:p w14:paraId="67D10018" w14:textId="421596D0" w:rsidR="00A16E1E" w:rsidRDefault="005B25FB" w:rsidP="00225076">
      <w:pPr>
        <w:rPr>
          <w:sz w:val="28"/>
          <w:szCs w:val="28"/>
        </w:rPr>
      </w:pPr>
      <w:r>
        <w:rPr>
          <w:sz w:val="28"/>
          <w:szCs w:val="28"/>
        </w:rPr>
        <w:t>Your visual presentation will be your project’s first impression. Here are some tips to help you create an eye-catching presentation:</w:t>
      </w:r>
    </w:p>
    <w:p w14:paraId="32DC62AE" w14:textId="5BAF9834" w:rsidR="005B25FB" w:rsidRPr="005B25FB" w:rsidRDefault="005B25FB" w:rsidP="00B66A0D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Title and your name (</w:t>
      </w:r>
      <w:proofErr w:type="gramStart"/>
      <w:r>
        <w:rPr>
          <w:bCs/>
          <w:sz w:val="28"/>
          <w:szCs w:val="28"/>
        </w:rPr>
        <w:t>needs</w:t>
      </w:r>
      <w:proofErr w:type="gramEnd"/>
      <w:r>
        <w:rPr>
          <w:bCs/>
          <w:sz w:val="28"/>
          <w:szCs w:val="28"/>
        </w:rPr>
        <w:t xml:space="preserve"> to stand out!)</w:t>
      </w:r>
    </w:p>
    <w:p w14:paraId="7A6EF155" w14:textId="263AADEB" w:rsidR="005B25FB" w:rsidRPr="009019F9" w:rsidRDefault="005B25FB" w:rsidP="008175AA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Written work to go on the backboard</w:t>
      </w:r>
      <w:r w:rsidR="008175AA">
        <w:rPr>
          <w:bCs/>
          <w:sz w:val="28"/>
          <w:szCs w:val="28"/>
        </w:rPr>
        <w:t xml:space="preserve">; include introduction, 5 sub-topics, </w:t>
      </w:r>
      <w:proofErr w:type="gramStart"/>
      <w:r w:rsidR="008175AA">
        <w:rPr>
          <w:bCs/>
          <w:sz w:val="28"/>
          <w:szCs w:val="28"/>
        </w:rPr>
        <w:t>conclusion</w:t>
      </w:r>
      <w:proofErr w:type="gramEnd"/>
    </w:p>
    <w:p w14:paraId="694D4FA8" w14:textId="77777777" w:rsidR="009019F9" w:rsidRPr="009019F9" w:rsidRDefault="009019F9" w:rsidP="009019F9">
      <w:pPr>
        <w:pStyle w:val="ListParagraph"/>
        <w:spacing w:line="240" w:lineRule="auto"/>
        <w:rPr>
          <w:b/>
          <w:sz w:val="28"/>
          <w:szCs w:val="28"/>
          <w:u w:val="single"/>
        </w:rPr>
      </w:pPr>
    </w:p>
    <w:p w14:paraId="7C754BA2" w14:textId="3C33F0EF" w:rsidR="009019F9" w:rsidRPr="008175AA" w:rsidRDefault="009019F9" w:rsidP="008175AA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Bibliography sheet can be placed on table in front of Heritage Fair project (usually there is not enough room on backboard!)</w:t>
      </w:r>
    </w:p>
    <w:p w14:paraId="17DD7769" w14:textId="77777777" w:rsidR="008175AA" w:rsidRPr="005B25FB" w:rsidRDefault="008175AA" w:rsidP="008175AA">
      <w:pPr>
        <w:pStyle w:val="ListParagraph"/>
        <w:spacing w:line="240" w:lineRule="auto"/>
        <w:rPr>
          <w:b/>
          <w:sz w:val="28"/>
          <w:szCs w:val="28"/>
          <w:u w:val="single"/>
        </w:rPr>
      </w:pPr>
    </w:p>
    <w:p w14:paraId="676E8588" w14:textId="4D11F00C" w:rsidR="005B25FB" w:rsidRPr="005B25FB" w:rsidRDefault="005B25FB" w:rsidP="00B66A0D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Use headings for key </w:t>
      </w:r>
      <w:proofErr w:type="gramStart"/>
      <w:r>
        <w:rPr>
          <w:bCs/>
          <w:sz w:val="28"/>
          <w:szCs w:val="28"/>
        </w:rPr>
        <w:t>categories</w:t>
      </w:r>
      <w:proofErr w:type="gramEnd"/>
    </w:p>
    <w:p w14:paraId="4432C843" w14:textId="5C226441" w:rsidR="005B25FB" w:rsidRPr="00B66A0D" w:rsidRDefault="005B25FB" w:rsidP="00B66A0D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Include visuals (at least 3). Visuals can be sketched, photocopied, printed from the internet (remember to credit the sites!), etc.</w:t>
      </w:r>
    </w:p>
    <w:p w14:paraId="2E6D0AEC" w14:textId="77777777" w:rsidR="00B66A0D" w:rsidRPr="005B25FB" w:rsidRDefault="00B66A0D" w:rsidP="00B66A0D">
      <w:pPr>
        <w:pStyle w:val="ListParagraph"/>
        <w:spacing w:after="0" w:line="240" w:lineRule="auto"/>
        <w:rPr>
          <w:b/>
          <w:sz w:val="28"/>
          <w:szCs w:val="28"/>
          <w:u w:val="single"/>
        </w:rPr>
      </w:pPr>
    </w:p>
    <w:p w14:paraId="56DBC420" w14:textId="2AFACB6D" w:rsidR="00B66A0D" w:rsidRPr="00B66A0D" w:rsidRDefault="005B25FB" w:rsidP="00B66A0D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Mount your visuals and written work on </w:t>
      </w:r>
      <w:proofErr w:type="spellStart"/>
      <w:r>
        <w:rPr>
          <w:bCs/>
          <w:sz w:val="28"/>
          <w:szCs w:val="28"/>
        </w:rPr>
        <w:t>coloured</w:t>
      </w:r>
      <w:proofErr w:type="spellEnd"/>
      <w:r>
        <w:rPr>
          <w:bCs/>
          <w:sz w:val="28"/>
          <w:szCs w:val="28"/>
        </w:rPr>
        <w:t xml:space="preserve"> paper</w:t>
      </w:r>
      <w:r w:rsidR="00B66A0D">
        <w:rPr>
          <w:bCs/>
          <w:sz w:val="28"/>
          <w:szCs w:val="28"/>
        </w:rPr>
        <w:t>; u</w:t>
      </w:r>
      <w:r>
        <w:rPr>
          <w:bCs/>
          <w:sz w:val="28"/>
          <w:szCs w:val="28"/>
        </w:rPr>
        <w:t>se ruler to lightly</w:t>
      </w:r>
      <w:r w:rsidR="00B66A0D">
        <w:rPr>
          <w:bCs/>
          <w:sz w:val="28"/>
          <w:szCs w:val="28"/>
        </w:rPr>
        <w:t xml:space="preserve"> make lines before cutting </w:t>
      </w:r>
      <w:proofErr w:type="gramStart"/>
      <w:r w:rsidR="00B66A0D">
        <w:rPr>
          <w:bCs/>
          <w:sz w:val="28"/>
          <w:szCs w:val="28"/>
        </w:rPr>
        <w:t>out</w:t>
      </w:r>
      <w:proofErr w:type="gramEnd"/>
    </w:p>
    <w:p w14:paraId="393FFDA0" w14:textId="77777777" w:rsidR="00B66A0D" w:rsidRPr="00B66A0D" w:rsidRDefault="00B66A0D" w:rsidP="00B66A0D">
      <w:pPr>
        <w:pStyle w:val="ListParagraph"/>
        <w:rPr>
          <w:b/>
          <w:sz w:val="28"/>
          <w:szCs w:val="28"/>
          <w:u w:val="single"/>
        </w:rPr>
      </w:pPr>
    </w:p>
    <w:p w14:paraId="65138772" w14:textId="725ACC92" w:rsidR="00B66A0D" w:rsidRPr="00B66A0D" w:rsidRDefault="00B66A0D" w:rsidP="00B66A0D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Write a description underneath explaining each visual</w:t>
      </w:r>
    </w:p>
    <w:p w14:paraId="25F1F49B" w14:textId="77777777" w:rsidR="00B66A0D" w:rsidRPr="00B66A0D" w:rsidRDefault="00B66A0D" w:rsidP="00B66A0D">
      <w:pPr>
        <w:pStyle w:val="ListParagraph"/>
        <w:rPr>
          <w:b/>
          <w:sz w:val="28"/>
          <w:szCs w:val="28"/>
          <w:u w:val="single"/>
        </w:rPr>
      </w:pPr>
    </w:p>
    <w:p w14:paraId="2066E1D2" w14:textId="0E7B05E2" w:rsidR="00B66A0D" w:rsidRPr="008175AA" w:rsidRDefault="00B66A0D" w:rsidP="00B66A0D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Have an eye-catching feature in your layout—something to catch the attention of </w:t>
      </w:r>
      <w:r w:rsidR="003668C6">
        <w:rPr>
          <w:bCs/>
          <w:sz w:val="28"/>
          <w:szCs w:val="28"/>
        </w:rPr>
        <w:t xml:space="preserve">the </w:t>
      </w:r>
      <w:r>
        <w:rPr>
          <w:bCs/>
          <w:sz w:val="28"/>
          <w:szCs w:val="28"/>
        </w:rPr>
        <w:t>audience</w:t>
      </w:r>
      <w:r w:rsidR="008175AA">
        <w:rPr>
          <w:bCs/>
          <w:sz w:val="28"/>
          <w:szCs w:val="28"/>
        </w:rPr>
        <w:t xml:space="preserve"> like an artifact, model, samples of food, video or even an outfit! Please leave heirlooms and dangerous substances at home; use substitute models and/or photography to represent these </w:t>
      </w:r>
      <w:proofErr w:type="gramStart"/>
      <w:r w:rsidR="008175AA">
        <w:rPr>
          <w:bCs/>
          <w:sz w:val="28"/>
          <w:szCs w:val="28"/>
        </w:rPr>
        <w:t>items</w:t>
      </w:r>
      <w:proofErr w:type="gramEnd"/>
    </w:p>
    <w:p w14:paraId="60953BE1" w14:textId="77777777" w:rsidR="008175AA" w:rsidRPr="008175AA" w:rsidRDefault="008175AA" w:rsidP="008175AA">
      <w:pPr>
        <w:pStyle w:val="ListParagraph"/>
        <w:rPr>
          <w:b/>
          <w:sz w:val="28"/>
          <w:szCs w:val="28"/>
          <w:u w:val="single"/>
        </w:rPr>
      </w:pPr>
    </w:p>
    <w:p w14:paraId="1FF3A1DC" w14:textId="622C3BF0" w:rsidR="008175AA" w:rsidRPr="008175AA" w:rsidRDefault="008175AA" w:rsidP="00B66A0D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Needs to be eye-catching: a clean look; not too </w:t>
      </w:r>
      <w:proofErr w:type="gramStart"/>
      <w:r>
        <w:rPr>
          <w:bCs/>
          <w:sz w:val="28"/>
          <w:szCs w:val="28"/>
        </w:rPr>
        <w:t>busy</w:t>
      </w:r>
      <w:proofErr w:type="gramEnd"/>
    </w:p>
    <w:p w14:paraId="7CCE3610" w14:textId="77777777" w:rsidR="008175AA" w:rsidRPr="008175AA" w:rsidRDefault="008175AA" w:rsidP="008175AA">
      <w:pPr>
        <w:pStyle w:val="ListParagraph"/>
        <w:rPr>
          <w:b/>
          <w:sz w:val="28"/>
          <w:szCs w:val="28"/>
          <w:u w:val="single"/>
        </w:rPr>
      </w:pPr>
    </w:p>
    <w:p w14:paraId="560444BF" w14:textId="59DECDF0" w:rsidR="008175AA" w:rsidRPr="008175AA" w:rsidRDefault="008175AA" w:rsidP="00B66A0D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Lay out ALL items and organize on backboard a few times before </w:t>
      </w:r>
      <w:proofErr w:type="gramStart"/>
      <w:r>
        <w:rPr>
          <w:b/>
          <w:sz w:val="28"/>
          <w:szCs w:val="28"/>
        </w:rPr>
        <w:t>gluing</w:t>
      </w:r>
      <w:proofErr w:type="gramEnd"/>
    </w:p>
    <w:p w14:paraId="3FA3EBD7" w14:textId="77777777" w:rsidR="008175AA" w:rsidRPr="008175AA" w:rsidRDefault="008175AA" w:rsidP="008175AA">
      <w:pPr>
        <w:pStyle w:val="ListParagraph"/>
        <w:rPr>
          <w:b/>
          <w:sz w:val="28"/>
          <w:szCs w:val="28"/>
          <w:u w:val="single"/>
        </w:rPr>
      </w:pPr>
    </w:p>
    <w:p w14:paraId="20BB982E" w14:textId="77777777" w:rsidR="003668C6" w:rsidRDefault="003668C6" w:rsidP="008175AA">
      <w:pPr>
        <w:spacing w:line="240" w:lineRule="auto"/>
        <w:rPr>
          <w:bCs/>
          <w:sz w:val="28"/>
          <w:szCs w:val="28"/>
        </w:rPr>
      </w:pPr>
    </w:p>
    <w:p w14:paraId="538F685F" w14:textId="375606AE" w:rsidR="008175AA" w:rsidRPr="003668C6" w:rsidRDefault="003668C6" w:rsidP="008175A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Fold this paper into 3 parts to represent your backboard and use the back of this paper to sketch out and plan your visual display.</w:t>
      </w:r>
    </w:p>
    <w:sectPr w:rsidR="008175AA" w:rsidRPr="0036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3D12"/>
    <w:multiLevelType w:val="hybridMultilevel"/>
    <w:tmpl w:val="35C29FC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3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1E"/>
    <w:rsid w:val="000B0C81"/>
    <w:rsid w:val="000B4C90"/>
    <w:rsid w:val="00182A25"/>
    <w:rsid w:val="00225076"/>
    <w:rsid w:val="003668C6"/>
    <w:rsid w:val="00377C99"/>
    <w:rsid w:val="005B25FB"/>
    <w:rsid w:val="008175AA"/>
    <w:rsid w:val="009019F9"/>
    <w:rsid w:val="00A16E1E"/>
    <w:rsid w:val="00B6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38BD"/>
  <w15:chartTrackingRefBased/>
  <w15:docId w15:val="{03541506-7F8A-48C4-B88F-7AD28A69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2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Brookman, Sandra</dc:creator>
  <cp:keywords/>
  <dc:description/>
  <cp:lastModifiedBy>Brookman, Sandra</cp:lastModifiedBy>
  <cp:revision>2</cp:revision>
  <cp:lastPrinted>2018-02-16T20:03:00Z</cp:lastPrinted>
  <dcterms:created xsi:type="dcterms:W3CDTF">2024-02-29T15:58:00Z</dcterms:created>
  <dcterms:modified xsi:type="dcterms:W3CDTF">2024-02-29T15:58:00Z</dcterms:modified>
</cp:coreProperties>
</file>