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5F471B" w:rsidTr="009E5D57">
        <w:tc>
          <w:tcPr>
            <w:tcW w:w="9350" w:type="dxa"/>
            <w:shd w:val="clear" w:color="auto" w:fill="E7E6E6" w:themeFill="background2"/>
          </w:tcPr>
          <w:p w:rsidR="005F471B" w:rsidRPr="00492064" w:rsidRDefault="005F471B" w:rsidP="009E5D57">
            <w:pPr>
              <w:rPr>
                <w:rFonts w:ascii="Times New Roman" w:hAnsi="Times New Roman" w:cs="Times New Roman"/>
                <w:bCs/>
                <w:sz w:val="24"/>
                <w:szCs w:val="24"/>
              </w:rPr>
            </w:pPr>
            <w:r w:rsidRPr="002D67B3">
              <w:rPr>
                <w:rFonts w:ascii="Times New Roman" w:hAnsi="Times New Roman" w:cs="Times New Roman"/>
                <w:b/>
                <w:sz w:val="24"/>
                <w:szCs w:val="24"/>
              </w:rPr>
              <w:t>Lesson Title:</w:t>
            </w:r>
            <w:r>
              <w:rPr>
                <w:rFonts w:ascii="Times New Roman" w:hAnsi="Times New Roman" w:cs="Times New Roman"/>
                <w:b/>
                <w:sz w:val="24"/>
                <w:szCs w:val="24"/>
              </w:rPr>
              <w:t xml:space="preserve"> </w:t>
            </w:r>
            <w:r w:rsidRPr="00EB5F33">
              <w:rPr>
                <w:rFonts w:ascii="Times New Roman" w:hAnsi="Times New Roman" w:cs="Times New Roman"/>
                <w:sz w:val="24"/>
                <w:szCs w:val="24"/>
              </w:rPr>
              <w:t>Guidelines and Strategies for</w:t>
            </w:r>
            <w:r>
              <w:rPr>
                <w:rFonts w:ascii="Times New Roman" w:hAnsi="Times New Roman" w:cs="Times New Roman"/>
                <w:b/>
                <w:sz w:val="24"/>
                <w:szCs w:val="24"/>
              </w:rPr>
              <w:t xml:space="preserve"> </w:t>
            </w:r>
            <w:r>
              <w:rPr>
                <w:rFonts w:ascii="Times New Roman" w:hAnsi="Times New Roman" w:cs="Times New Roman"/>
                <w:bCs/>
                <w:sz w:val="24"/>
                <w:szCs w:val="24"/>
              </w:rPr>
              <w:t>Heritage Fairs</w:t>
            </w:r>
          </w:p>
          <w:p w:rsidR="005F471B" w:rsidRPr="002D67B3" w:rsidRDefault="005F471B" w:rsidP="009E5D57">
            <w:pPr>
              <w:rPr>
                <w:rFonts w:ascii="Times New Roman" w:hAnsi="Times New Roman" w:cs="Times New Roman"/>
                <w:sz w:val="24"/>
                <w:szCs w:val="24"/>
              </w:rPr>
            </w:pPr>
            <w:r w:rsidRPr="002D67B3">
              <w:rPr>
                <w:rFonts w:ascii="Times New Roman" w:hAnsi="Times New Roman" w:cs="Times New Roman"/>
                <w:b/>
                <w:sz w:val="24"/>
                <w:szCs w:val="24"/>
              </w:rPr>
              <w:t>Course</w:t>
            </w:r>
            <w:r>
              <w:rPr>
                <w:rFonts w:ascii="Times New Roman" w:hAnsi="Times New Roman" w:cs="Times New Roman"/>
                <w:b/>
                <w:sz w:val="24"/>
                <w:szCs w:val="24"/>
              </w:rPr>
              <w:t>/Level</w:t>
            </w:r>
            <w:r w:rsidRPr="002D67B3">
              <w:rPr>
                <w:rFonts w:ascii="Times New Roman" w:hAnsi="Times New Roman" w:cs="Times New Roman"/>
                <w:b/>
                <w:sz w:val="24"/>
                <w:szCs w:val="24"/>
              </w:rPr>
              <w:t xml:space="preserve">: </w:t>
            </w:r>
            <w:r>
              <w:rPr>
                <w:rFonts w:ascii="Times New Roman" w:hAnsi="Times New Roman" w:cs="Times New Roman"/>
                <w:sz w:val="24"/>
                <w:szCs w:val="24"/>
              </w:rPr>
              <w:t>Grade 7 ELA, Science, Social Studies</w:t>
            </w:r>
          </w:p>
          <w:p w:rsidR="005F471B" w:rsidRPr="002D67B3" w:rsidRDefault="005F471B" w:rsidP="009E5D57">
            <w:pPr>
              <w:tabs>
                <w:tab w:val="left" w:pos="915"/>
              </w:tabs>
              <w:rPr>
                <w:rFonts w:ascii="Times New Roman" w:hAnsi="Times New Roman" w:cs="Times New Roman"/>
                <w:sz w:val="24"/>
                <w:szCs w:val="24"/>
              </w:rPr>
            </w:pPr>
            <w:r w:rsidRPr="002D67B3">
              <w:rPr>
                <w:rFonts w:ascii="Times New Roman" w:hAnsi="Times New Roman" w:cs="Times New Roman"/>
                <w:b/>
                <w:sz w:val="24"/>
                <w:szCs w:val="24"/>
              </w:rPr>
              <w:t xml:space="preserve">Designer: </w:t>
            </w:r>
            <w:r w:rsidRPr="002D67B3">
              <w:rPr>
                <w:rFonts w:ascii="Times New Roman" w:hAnsi="Times New Roman" w:cs="Times New Roman"/>
                <w:sz w:val="24"/>
                <w:szCs w:val="24"/>
              </w:rPr>
              <w:t>Hayden DeGrow</w:t>
            </w:r>
            <w:r>
              <w:rPr>
                <w:rFonts w:ascii="Times New Roman" w:hAnsi="Times New Roman" w:cs="Times New Roman"/>
                <w:sz w:val="24"/>
                <w:szCs w:val="24"/>
              </w:rPr>
              <w:t>, City of Yorkton</w:t>
            </w:r>
          </w:p>
        </w:tc>
      </w:tr>
      <w:tr w:rsidR="005F471B" w:rsidTr="009E5D57">
        <w:trPr>
          <w:trHeight w:val="135"/>
        </w:trPr>
        <w:tc>
          <w:tcPr>
            <w:tcW w:w="9350" w:type="dxa"/>
            <w:shd w:val="clear" w:color="auto" w:fill="E7E6E6" w:themeFill="background2"/>
          </w:tcPr>
          <w:p w:rsidR="005F471B" w:rsidRPr="00DC3EFE" w:rsidRDefault="005F471B" w:rsidP="009E5D57">
            <w:pPr>
              <w:rPr>
                <w:rFonts w:ascii="Times New Roman" w:hAnsi="Times New Roman" w:cs="Times New Roman"/>
                <w:bCs/>
                <w:sz w:val="24"/>
                <w:szCs w:val="24"/>
              </w:rPr>
            </w:pPr>
            <w:r>
              <w:rPr>
                <w:rFonts w:ascii="Times New Roman" w:hAnsi="Times New Roman" w:cs="Times New Roman"/>
                <w:b/>
                <w:sz w:val="24"/>
                <w:szCs w:val="24"/>
              </w:rPr>
              <w:t xml:space="preserve">Class Duration: </w:t>
            </w:r>
            <w:r>
              <w:rPr>
                <w:rFonts w:ascii="Times New Roman" w:hAnsi="Times New Roman" w:cs="Times New Roman"/>
                <w:sz w:val="24"/>
                <w:szCs w:val="24"/>
              </w:rPr>
              <w:t>Two to four weeks worth of classes (or to teacher’s discretion)</w:t>
            </w:r>
          </w:p>
        </w:tc>
      </w:tr>
      <w:tr w:rsidR="005F471B" w:rsidTr="009E5D57">
        <w:trPr>
          <w:trHeight w:val="294"/>
        </w:trPr>
        <w:tc>
          <w:tcPr>
            <w:tcW w:w="9350" w:type="dxa"/>
            <w:shd w:val="clear" w:color="auto" w:fill="CC99FF"/>
          </w:tcPr>
          <w:p w:rsidR="005F471B" w:rsidRPr="00C112DC" w:rsidRDefault="005F471B" w:rsidP="009E5D57">
            <w:pPr>
              <w:jc w:val="center"/>
              <w:rPr>
                <w:rFonts w:ascii="Times New Roman" w:hAnsi="Times New Roman" w:cs="Times New Roman"/>
                <w:sz w:val="24"/>
                <w:szCs w:val="24"/>
              </w:rPr>
            </w:pPr>
            <w:r>
              <w:rPr>
                <w:rFonts w:ascii="Times New Roman" w:hAnsi="Times New Roman" w:cs="Times New Roman"/>
                <w:b/>
                <w:sz w:val="24"/>
                <w:szCs w:val="24"/>
              </w:rPr>
              <w:t>Notes</w:t>
            </w:r>
          </w:p>
        </w:tc>
      </w:tr>
      <w:tr w:rsidR="005F471B" w:rsidTr="009E5D57">
        <w:trPr>
          <w:trHeight w:val="1266"/>
        </w:trPr>
        <w:tc>
          <w:tcPr>
            <w:tcW w:w="9350" w:type="dxa"/>
            <w:shd w:val="clear" w:color="auto" w:fill="auto"/>
          </w:tcPr>
          <w:p w:rsidR="005F471B" w:rsidRDefault="005F471B" w:rsidP="0083070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Class duration for this guideline is based off of the presumption that this will be mainly done during Social Studies classes, that there are two or three Social Studies classes in a standard elementary class schedule, and that each of them are 45-60 minutes long.</w:t>
            </w:r>
          </w:p>
          <w:p w:rsidR="005F471B" w:rsidRDefault="005F471B" w:rsidP="0083070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The time increments mentioned in the learning plan are based around a 45-60 minute class length and based off of general practices for all grade levels.  This is open to interpretation depending on class abilities and levels.</w:t>
            </w:r>
          </w:p>
          <w:p w:rsidR="005F471B" w:rsidRDefault="005F471B" w:rsidP="0083070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If </w:t>
            </w:r>
            <w:r w:rsidRPr="00C112DC">
              <w:rPr>
                <w:rFonts w:ascii="Times New Roman" w:hAnsi="Times New Roman" w:cs="Times New Roman"/>
                <w:sz w:val="24"/>
                <w:szCs w:val="24"/>
              </w:rPr>
              <w:t>your school is having a school-wide heritage fair</w:t>
            </w:r>
            <w:r>
              <w:rPr>
                <w:rFonts w:ascii="Times New Roman" w:hAnsi="Times New Roman" w:cs="Times New Roman"/>
                <w:sz w:val="24"/>
                <w:szCs w:val="24"/>
              </w:rPr>
              <w:t xml:space="preserve"> to qualify students/groups for the regional fair, make sure that the school-wide fair is planned close enough to the regional that students/groups do not lose practice on their presentations.</w:t>
            </w:r>
          </w:p>
          <w:p w:rsidR="005F471B" w:rsidRDefault="005F471B" w:rsidP="0083070F">
            <w:pPr>
              <w:pStyle w:val="ListParagraph"/>
              <w:numPr>
                <w:ilvl w:val="0"/>
                <w:numId w:val="15"/>
              </w:numPr>
              <w:rPr>
                <w:rFonts w:ascii="Times New Roman" w:hAnsi="Times New Roman" w:cs="Times New Roman"/>
                <w:sz w:val="24"/>
                <w:szCs w:val="24"/>
              </w:rPr>
            </w:pPr>
            <w:r w:rsidRPr="00C112DC">
              <w:rPr>
                <w:rFonts w:ascii="Times New Roman" w:hAnsi="Times New Roman" w:cs="Times New Roman"/>
                <w:sz w:val="24"/>
                <w:szCs w:val="24"/>
              </w:rPr>
              <w:t xml:space="preserve">Make </w:t>
            </w:r>
            <w:r>
              <w:rPr>
                <w:rFonts w:ascii="Times New Roman" w:hAnsi="Times New Roman" w:cs="Times New Roman"/>
                <w:sz w:val="24"/>
                <w:szCs w:val="24"/>
              </w:rPr>
              <w:t xml:space="preserve">sure you time this all so that </w:t>
            </w:r>
            <w:r w:rsidRPr="00C112DC">
              <w:rPr>
                <w:rFonts w:ascii="Times New Roman" w:hAnsi="Times New Roman" w:cs="Times New Roman"/>
                <w:sz w:val="24"/>
                <w:szCs w:val="24"/>
              </w:rPr>
              <w:t>the class is rea</w:t>
            </w:r>
            <w:r>
              <w:rPr>
                <w:rFonts w:ascii="Times New Roman" w:hAnsi="Times New Roman" w:cs="Times New Roman"/>
                <w:sz w:val="24"/>
                <w:szCs w:val="24"/>
              </w:rPr>
              <w:t>dy in time for the fair, but not too much ahead that the students/groups lose practice with their presentations.</w:t>
            </w:r>
          </w:p>
          <w:p w:rsidR="005F471B" w:rsidRPr="00296F85" w:rsidRDefault="005F471B" w:rsidP="0083070F">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Due to the wide age levels for Heritage Saskatchewan’s Fair eligibility, the topics and expectations of the fairs need to be staggered by grade level.</w:t>
            </w:r>
          </w:p>
          <w:p w:rsidR="005F471B" w:rsidRPr="00A414B5" w:rsidRDefault="005F471B" w:rsidP="0083070F">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Rubrics attached to this lesson plan are there in case you or your school judges wish to mark the students on their work.  Their biggest assessment will come at the regional fair (if they attend) when they are evaluated by the provincial judges.</w:t>
            </w:r>
          </w:p>
          <w:p w:rsidR="005F471B" w:rsidRPr="001813F2" w:rsidRDefault="005F471B" w:rsidP="0083070F">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Outcomes and indicators presented below cover the possible topics students can choose from and cover the language skills the students might/will develop while doing their research and creating their displays.  However, not all of them need to be addressed in their entirety.  Use these as your guide to discuss what students should focus on for a topic and how they should present their findings, and use others not listed if desired.</w:t>
            </w:r>
          </w:p>
          <w:p w:rsidR="005F471B" w:rsidRPr="001813F2" w:rsidRDefault="005F471B" w:rsidP="0083070F">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References in bibliographies should be made in the Chicago Manual Style.  A guide sheet is provided for basic text references, but a full guide on the Notes and Bibliography style, which is used mainly by historians and artists and covers a wide selection of media and sources, can be found at:</w:t>
            </w:r>
          </w:p>
          <w:p w:rsidR="005F471B" w:rsidRPr="00442E1A" w:rsidRDefault="00AB26B7" w:rsidP="009E5D57">
            <w:pPr>
              <w:pStyle w:val="ListParagraph"/>
              <w:rPr>
                <w:rFonts w:ascii="Times New Roman" w:hAnsi="Times New Roman" w:cs="Times New Roman"/>
                <w:sz w:val="24"/>
                <w:szCs w:val="24"/>
              </w:rPr>
            </w:pPr>
            <w:hyperlink r:id="rId5" w:history="1">
              <w:r w:rsidR="005F471B" w:rsidRPr="00334171">
                <w:rPr>
                  <w:rStyle w:val="Hyperlink"/>
                  <w:rFonts w:ascii="Times New Roman" w:hAnsi="Times New Roman" w:cs="Times New Roman"/>
                  <w:sz w:val="24"/>
                  <w:szCs w:val="24"/>
                </w:rPr>
                <w:t>https://www.chicagomanualofstyle.org/tools_citationguide/citation-guide-1.html</w:t>
              </w:r>
            </w:hyperlink>
            <w:r w:rsidR="005F471B">
              <w:rPr>
                <w:rFonts w:ascii="Times New Roman" w:hAnsi="Times New Roman" w:cs="Times New Roman"/>
                <w:sz w:val="24"/>
                <w:szCs w:val="24"/>
              </w:rPr>
              <w:t xml:space="preserve"> </w:t>
            </w:r>
          </w:p>
          <w:p w:rsidR="005F471B" w:rsidRPr="005F471B" w:rsidRDefault="005F471B" w:rsidP="0083070F">
            <w:pPr>
              <w:pStyle w:val="ListParagraph"/>
              <w:numPr>
                <w:ilvl w:val="0"/>
                <w:numId w:val="15"/>
              </w:numPr>
              <w:rPr>
                <w:rFonts w:ascii="Times New Roman" w:hAnsi="Times New Roman" w:cs="Times New Roman"/>
                <w:b/>
                <w:sz w:val="24"/>
                <w:szCs w:val="24"/>
              </w:rPr>
            </w:pPr>
            <w:r w:rsidRPr="005F471B">
              <w:rPr>
                <w:rFonts w:ascii="Times New Roman" w:hAnsi="Times New Roman" w:cs="Times New Roman"/>
                <w:sz w:val="24"/>
                <w:szCs w:val="24"/>
              </w:rPr>
              <w:t xml:space="preserve">Consequences for failing to create a proper bibliography need to be dictated by you.  A general guideline is, for </w:t>
            </w:r>
            <w:r>
              <w:rPr>
                <w:rFonts w:ascii="Times New Roman" w:hAnsi="Times New Roman" w:cs="Times New Roman"/>
                <w:sz w:val="24"/>
                <w:szCs w:val="24"/>
              </w:rPr>
              <w:t>grade</w:t>
            </w:r>
            <w:r w:rsidRPr="005F471B">
              <w:rPr>
                <w:rFonts w:ascii="Times New Roman" w:hAnsi="Times New Roman" w:cs="Times New Roman"/>
                <w:sz w:val="24"/>
                <w:szCs w:val="24"/>
              </w:rPr>
              <w:t xml:space="preserve"> 7 </w:t>
            </w:r>
            <w:r>
              <w:rPr>
                <w:rFonts w:ascii="Times New Roman" w:hAnsi="Times New Roman" w:cs="Times New Roman"/>
                <w:sz w:val="24"/>
                <w:szCs w:val="24"/>
              </w:rPr>
              <w:t>students</w:t>
            </w:r>
            <w:r w:rsidRPr="005F471B">
              <w:rPr>
                <w:rFonts w:ascii="Times New Roman" w:hAnsi="Times New Roman" w:cs="Times New Roman"/>
                <w:sz w:val="24"/>
                <w:szCs w:val="24"/>
              </w:rPr>
              <w:t>, tell them that failure to properly reference their research will result in dropping their mark on the entire project to 50% AUTOMATICALLY (this prepares them for high school and post-secondary school expectations and consequences, which are stricter still).</w:t>
            </w:r>
          </w:p>
          <w:p w:rsidR="005F471B" w:rsidRDefault="005F471B" w:rsidP="0083070F">
            <w:pPr>
              <w:pStyle w:val="ListParagraph"/>
              <w:numPr>
                <w:ilvl w:val="0"/>
                <w:numId w:val="15"/>
              </w:numPr>
              <w:rPr>
                <w:rFonts w:ascii="Times New Roman" w:hAnsi="Times New Roman" w:cs="Times New Roman"/>
                <w:sz w:val="24"/>
                <w:szCs w:val="24"/>
              </w:rPr>
            </w:pPr>
            <w:r w:rsidRPr="00752EFD">
              <w:rPr>
                <w:rFonts w:ascii="Times New Roman" w:hAnsi="Times New Roman" w:cs="Times New Roman"/>
                <w:sz w:val="24"/>
                <w:szCs w:val="24"/>
              </w:rPr>
              <w:t xml:space="preserve">When it comes time to print things off, ensure that the students stagger their print-offs to keep school printers safe, and make sure </w:t>
            </w:r>
            <w:r>
              <w:rPr>
                <w:rFonts w:ascii="Times New Roman" w:hAnsi="Times New Roman" w:cs="Times New Roman"/>
                <w:sz w:val="24"/>
                <w:szCs w:val="24"/>
              </w:rPr>
              <w:t xml:space="preserve">your school </w:t>
            </w:r>
            <w:r w:rsidRPr="00752EFD">
              <w:rPr>
                <w:rFonts w:ascii="Times New Roman" w:hAnsi="Times New Roman" w:cs="Times New Roman"/>
                <w:sz w:val="24"/>
                <w:szCs w:val="24"/>
              </w:rPr>
              <w:t xml:space="preserve">office knows of massive print-off so they </w:t>
            </w:r>
            <w:r>
              <w:rPr>
                <w:rFonts w:ascii="Times New Roman" w:hAnsi="Times New Roman" w:cs="Times New Roman"/>
                <w:sz w:val="24"/>
                <w:szCs w:val="24"/>
              </w:rPr>
              <w:t xml:space="preserve">can </w:t>
            </w:r>
            <w:r w:rsidRPr="00752EFD">
              <w:rPr>
                <w:rFonts w:ascii="Times New Roman" w:hAnsi="Times New Roman" w:cs="Times New Roman"/>
                <w:sz w:val="24"/>
                <w:szCs w:val="24"/>
              </w:rPr>
              <w:t>keep track of ink.</w:t>
            </w:r>
          </w:p>
          <w:p w:rsidR="005F471B" w:rsidRDefault="005F471B" w:rsidP="0083070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Further information on Heritage Fairs, the expectations from the judges, and the awards given out at Regional and Provincial Fairs can be found </w:t>
            </w:r>
            <w:r w:rsidR="00BB6C88">
              <w:rPr>
                <w:rFonts w:ascii="Times New Roman" w:hAnsi="Times New Roman" w:cs="Times New Roman"/>
                <w:sz w:val="24"/>
                <w:szCs w:val="24"/>
              </w:rPr>
              <w:t>o</w:t>
            </w:r>
            <w:r>
              <w:rPr>
                <w:rFonts w:ascii="Times New Roman" w:hAnsi="Times New Roman" w:cs="Times New Roman"/>
                <w:sz w:val="24"/>
                <w:szCs w:val="24"/>
              </w:rPr>
              <w:t xml:space="preserve">n Heritage Saskatchewan’s Heritage Fairs </w:t>
            </w:r>
            <w:r w:rsidR="00BB6C88">
              <w:rPr>
                <w:rFonts w:ascii="Times New Roman" w:hAnsi="Times New Roman" w:cs="Times New Roman"/>
                <w:sz w:val="24"/>
                <w:szCs w:val="24"/>
              </w:rPr>
              <w:t>website at</w:t>
            </w:r>
            <w:r>
              <w:rPr>
                <w:rFonts w:ascii="Times New Roman" w:hAnsi="Times New Roman" w:cs="Times New Roman"/>
                <w:sz w:val="24"/>
                <w:szCs w:val="24"/>
              </w:rPr>
              <w:t>:</w:t>
            </w:r>
          </w:p>
          <w:p w:rsidR="005F471B" w:rsidRDefault="00BB6C88" w:rsidP="00BB6C88">
            <w:pPr>
              <w:ind w:left="731"/>
              <w:rPr>
                <w:rFonts w:ascii="Times New Roman" w:hAnsi="Times New Roman" w:cs="Times New Roman"/>
                <w:sz w:val="24"/>
                <w:szCs w:val="24"/>
              </w:rPr>
            </w:pPr>
            <w:hyperlink r:id="rId6" w:history="1">
              <w:r w:rsidRPr="009301EA">
                <w:rPr>
                  <w:rStyle w:val="Hyperlink"/>
                  <w:rFonts w:ascii="Times New Roman" w:hAnsi="Times New Roman" w:cs="Times New Roman"/>
                  <w:sz w:val="24"/>
                  <w:szCs w:val="24"/>
                </w:rPr>
                <w:t>https://heritagefairssk.ca/</w:t>
              </w:r>
            </w:hyperlink>
          </w:p>
          <w:p w:rsidR="00BB6C88" w:rsidRDefault="00BB6C88" w:rsidP="005F471B">
            <w:pPr>
              <w:rPr>
                <w:rFonts w:ascii="Times New Roman" w:hAnsi="Times New Roman" w:cs="Times New Roman"/>
                <w:sz w:val="24"/>
                <w:szCs w:val="24"/>
              </w:rPr>
            </w:pPr>
          </w:p>
          <w:p w:rsidR="005F471B" w:rsidRDefault="005F471B" w:rsidP="005F471B">
            <w:pPr>
              <w:rPr>
                <w:rFonts w:ascii="Times New Roman" w:hAnsi="Times New Roman" w:cs="Times New Roman"/>
                <w:sz w:val="24"/>
                <w:szCs w:val="24"/>
              </w:rPr>
            </w:pPr>
          </w:p>
          <w:p w:rsidR="005F471B" w:rsidRPr="005F471B" w:rsidRDefault="005F471B" w:rsidP="005F471B">
            <w:pPr>
              <w:rPr>
                <w:rFonts w:ascii="Times New Roman" w:hAnsi="Times New Roman" w:cs="Times New Roman"/>
                <w:sz w:val="24"/>
                <w:szCs w:val="24"/>
              </w:rPr>
            </w:pPr>
          </w:p>
        </w:tc>
      </w:tr>
      <w:tr w:rsidR="005F471B" w:rsidTr="009E5D57">
        <w:tc>
          <w:tcPr>
            <w:tcW w:w="9350" w:type="dxa"/>
            <w:shd w:val="clear" w:color="auto" w:fill="ED7D31" w:themeFill="accent2"/>
          </w:tcPr>
          <w:p w:rsidR="005F471B" w:rsidRPr="002D67B3" w:rsidRDefault="005F471B" w:rsidP="009E5D57">
            <w:pPr>
              <w:jc w:val="center"/>
              <w:rPr>
                <w:rFonts w:ascii="Times New Roman" w:hAnsi="Times New Roman" w:cs="Times New Roman"/>
                <w:b/>
                <w:sz w:val="24"/>
                <w:szCs w:val="24"/>
              </w:rPr>
            </w:pPr>
            <w:r w:rsidRPr="002D67B3">
              <w:rPr>
                <w:rFonts w:ascii="Times New Roman" w:hAnsi="Times New Roman" w:cs="Times New Roman"/>
                <w:b/>
                <w:sz w:val="24"/>
                <w:szCs w:val="24"/>
              </w:rPr>
              <w:lastRenderedPageBreak/>
              <w:t>Learning Outcomes</w:t>
            </w:r>
          </w:p>
        </w:tc>
      </w:tr>
      <w:tr w:rsidR="005F471B" w:rsidTr="009E5D57">
        <w:trPr>
          <w:trHeight w:val="1408"/>
        </w:trPr>
        <w:tc>
          <w:tcPr>
            <w:tcW w:w="9350" w:type="dxa"/>
          </w:tcPr>
          <w:p w:rsidR="005F471B" w:rsidRDefault="005F471B" w:rsidP="009E5D57">
            <w:pPr>
              <w:rPr>
                <w:rFonts w:ascii="Times New Roman" w:hAnsi="Times New Roman" w:cs="Times New Roman"/>
                <w:sz w:val="24"/>
                <w:szCs w:val="24"/>
              </w:rPr>
            </w:pPr>
            <w:r w:rsidRPr="002D67B3">
              <w:rPr>
                <w:rFonts w:ascii="Times New Roman" w:hAnsi="Times New Roman" w:cs="Times New Roman"/>
                <w:b/>
                <w:sz w:val="24"/>
                <w:szCs w:val="24"/>
              </w:rPr>
              <w:t xml:space="preserve">Formal </w:t>
            </w:r>
            <w:r>
              <w:rPr>
                <w:rFonts w:ascii="Times New Roman" w:hAnsi="Times New Roman" w:cs="Times New Roman"/>
                <w:b/>
                <w:sz w:val="24"/>
                <w:szCs w:val="24"/>
              </w:rPr>
              <w:t xml:space="preserve">Curriculum </w:t>
            </w:r>
            <w:r w:rsidRPr="002D67B3">
              <w:rPr>
                <w:rFonts w:ascii="Times New Roman" w:hAnsi="Times New Roman" w:cs="Times New Roman"/>
                <w:b/>
                <w:sz w:val="24"/>
                <w:szCs w:val="24"/>
              </w:rPr>
              <w:t>Unit Outcome(s)</w:t>
            </w:r>
            <w:r>
              <w:rPr>
                <w:rFonts w:ascii="Times New Roman" w:hAnsi="Times New Roman" w:cs="Times New Roman"/>
                <w:b/>
                <w:sz w:val="24"/>
                <w:szCs w:val="24"/>
              </w:rPr>
              <w:t xml:space="preserve"> and Indicators</w:t>
            </w:r>
            <w:r w:rsidRPr="002D67B3">
              <w:rPr>
                <w:rFonts w:ascii="Times New Roman" w:hAnsi="Times New Roman" w:cs="Times New Roman"/>
                <w:sz w:val="24"/>
                <w:szCs w:val="24"/>
              </w:rPr>
              <w:t xml:space="preserve">: </w:t>
            </w:r>
          </w:p>
          <w:p w:rsidR="005F471B" w:rsidRDefault="005F471B" w:rsidP="009E5D57">
            <w:pPr>
              <w:jc w:val="center"/>
              <w:rPr>
                <w:rFonts w:ascii="Times New Roman" w:hAnsi="Times New Roman" w:cs="Times New Roman"/>
                <w:b/>
                <w:sz w:val="24"/>
                <w:szCs w:val="24"/>
              </w:rPr>
            </w:pPr>
            <w:r>
              <w:rPr>
                <w:rFonts w:ascii="Times New Roman" w:hAnsi="Times New Roman" w:cs="Times New Roman"/>
                <w:b/>
                <w:sz w:val="24"/>
                <w:szCs w:val="24"/>
              </w:rPr>
              <w:t>ELA</w:t>
            </w: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CR7.1 </w:t>
            </w:r>
            <w:r w:rsidRPr="006A7F6A">
              <w:rPr>
                <w:rFonts w:ascii="Times New Roman" w:hAnsi="Times New Roman" w:cs="Times New Roman"/>
                <w:sz w:val="24"/>
                <w:szCs w:val="24"/>
              </w:rPr>
              <w:t>View, listen to, read, comprehend, and respond to a variety of texts that address identity (e.g., Thinking for Oneself), social responsibility (e.g., Participating and Giving Our Personal Best), and efficacy (e.g., Doing Our Part for Planet Earth).</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20"/>
              </w:numPr>
              <w:rPr>
                <w:rFonts w:ascii="Times New Roman" w:hAnsi="Times New Roman" w:cs="Times New Roman"/>
                <w:sz w:val="24"/>
                <w:szCs w:val="24"/>
              </w:rPr>
            </w:pPr>
            <w:r w:rsidRPr="00014F92">
              <w:rPr>
                <w:rFonts w:ascii="Times New Roman" w:hAnsi="Times New Roman" w:cs="Times New Roman"/>
                <w:sz w:val="24"/>
                <w:szCs w:val="24"/>
              </w:rPr>
              <w:t>View, listen to, and read and respond to a variety of visual, oral, print, and multimedia (including digital) texts that address the grade-level themes and issues related to identity, social responsibility, and efficacy including those that reflect diverse personal identities, worldviews, and backgrounds (e.g., appearance, culture, socio-economic status, ability, age, gender, sexual orientation, language, career pathway).</w:t>
            </w:r>
          </w:p>
          <w:p w:rsidR="005F471B" w:rsidRDefault="005F471B" w:rsidP="0083070F">
            <w:pPr>
              <w:pStyle w:val="ListParagraph"/>
              <w:numPr>
                <w:ilvl w:val="0"/>
                <w:numId w:val="20"/>
              </w:numPr>
              <w:rPr>
                <w:rFonts w:ascii="Times New Roman" w:hAnsi="Times New Roman" w:cs="Times New Roman"/>
                <w:sz w:val="24"/>
                <w:szCs w:val="24"/>
              </w:rPr>
            </w:pPr>
            <w:r w:rsidRPr="00014F92">
              <w:rPr>
                <w:rFonts w:ascii="Times New Roman" w:hAnsi="Times New Roman" w:cs="Times New Roman"/>
                <w:sz w:val="24"/>
                <w:szCs w:val="24"/>
              </w:rPr>
              <w:t>Demonstrate comprehension and response to visual, oral, print, and multimedia (including digital) texts by:</w:t>
            </w:r>
          </w:p>
          <w:p w:rsidR="005F471B" w:rsidRDefault="005F471B" w:rsidP="0083070F">
            <w:pPr>
              <w:pStyle w:val="ListParagraph"/>
              <w:numPr>
                <w:ilvl w:val="0"/>
                <w:numId w:val="21"/>
              </w:numPr>
              <w:rPr>
                <w:rFonts w:ascii="Times New Roman" w:hAnsi="Times New Roman" w:cs="Times New Roman"/>
                <w:sz w:val="24"/>
                <w:szCs w:val="24"/>
              </w:rPr>
            </w:pPr>
            <w:r w:rsidRPr="00014F92">
              <w:rPr>
                <w:rFonts w:ascii="Times New Roman" w:hAnsi="Times New Roman" w:cs="Times New Roman"/>
                <w:b/>
                <w:sz w:val="24"/>
                <w:szCs w:val="24"/>
              </w:rPr>
              <w:t>understanding the ideas</w:t>
            </w:r>
            <w:r w:rsidRPr="00014F92">
              <w:rPr>
                <w:rFonts w:ascii="Times New Roman" w:hAnsi="Times New Roman" w:cs="Times New Roman"/>
                <w:sz w:val="24"/>
                <w:szCs w:val="24"/>
              </w:rPr>
              <w:t>: Construct and justify interpretation of text; accurately restate and paraphrase main ideas; interpret the purpose and theme; identify evidence that supports the interpretation; generate and respond to comprehension tasks or questions providing details and support from the text; compare new information with previous knowledge and beliefs; describe setting, characters, main events, conflict, and how they are related; state and support beliefs about characters' motivations and feelings; use information and ideas from a variety of sources (including newspapers, websites, electronic media, anthologies, magazines) to complete tasks.</w:t>
            </w:r>
          </w:p>
          <w:p w:rsidR="005F471B" w:rsidRDefault="005F471B" w:rsidP="0083070F">
            <w:pPr>
              <w:pStyle w:val="ListParagraph"/>
              <w:numPr>
                <w:ilvl w:val="0"/>
                <w:numId w:val="21"/>
              </w:numPr>
              <w:rPr>
                <w:rFonts w:ascii="Times New Roman" w:hAnsi="Times New Roman" w:cs="Times New Roman"/>
                <w:sz w:val="24"/>
                <w:szCs w:val="24"/>
              </w:rPr>
            </w:pPr>
            <w:r w:rsidRPr="00014F92">
              <w:rPr>
                <w:rFonts w:ascii="Times New Roman" w:hAnsi="Times New Roman" w:cs="Times New Roman"/>
                <w:b/>
                <w:sz w:val="24"/>
                <w:szCs w:val="24"/>
              </w:rPr>
              <w:t>understanding and using the text structures and (language) features of texts to construct meaning</w:t>
            </w:r>
            <w:r w:rsidRPr="00014F92">
              <w:rPr>
                <w:rFonts w:ascii="Times New Roman" w:hAnsi="Times New Roman" w:cs="Times New Roman"/>
                <w:sz w:val="24"/>
                <w:szCs w:val="24"/>
              </w:rPr>
              <w:t>: Identify key text features (e.g., headings, diagrams, paragraphs); recognize organization (e.g., plot) and structural cues within texts (e.g., transition words); recognize images and rhetorical techniques in texts (e.g., hyperbole, parallelism, colour, repetition); make thoughtful and critical response to craft in a variety of texts; identify how texts were constructed, shaped, and produced.</w:t>
            </w:r>
          </w:p>
          <w:p w:rsidR="005F471B" w:rsidRDefault="005F471B" w:rsidP="0083070F">
            <w:pPr>
              <w:pStyle w:val="ListParagraph"/>
              <w:numPr>
                <w:ilvl w:val="0"/>
                <w:numId w:val="21"/>
              </w:numPr>
              <w:rPr>
                <w:rFonts w:ascii="Times New Roman" w:hAnsi="Times New Roman" w:cs="Times New Roman"/>
                <w:sz w:val="24"/>
                <w:szCs w:val="24"/>
              </w:rPr>
            </w:pPr>
            <w:r w:rsidRPr="00014F92">
              <w:rPr>
                <w:rFonts w:ascii="Times New Roman" w:hAnsi="Times New Roman" w:cs="Times New Roman"/>
                <w:b/>
                <w:sz w:val="24"/>
                <w:szCs w:val="24"/>
              </w:rPr>
              <w:t>responding to and interpreting texts</w:t>
            </w:r>
            <w:r w:rsidRPr="00014F92">
              <w:rPr>
                <w:rFonts w:ascii="Times New Roman" w:hAnsi="Times New Roman" w:cs="Times New Roman"/>
                <w:sz w:val="24"/>
                <w:szCs w:val="24"/>
              </w:rPr>
              <w:t>: Offer reasonable interpretations of a wide range of visual, oral, written, and multimedia (including digital) texts; evaluate the ideas, arguments, and influence of texts; analyze ideas and information; support personal and critical responses with support from text; evaluate effectiveness of various texts including ideas, elements, techniques, and overall effect; develop personal responses and offer reasons for and examples of judgements, feelings, and opinions (e.g., learning logs, response journals); describe setting and atmosphere, main characters and characterization techniques, conflicts, and events in some detail; make logical inferences about characters' and author's message, purpose, or theme; identify main ideas; make accurate notes using logical categories; make and support interpretations; make reasonable assertions; write and deliver oral responses to texts.</w:t>
            </w:r>
          </w:p>
          <w:p w:rsidR="005F471B" w:rsidRPr="00014F92" w:rsidRDefault="005F471B" w:rsidP="0083070F">
            <w:pPr>
              <w:pStyle w:val="ListParagraph"/>
              <w:numPr>
                <w:ilvl w:val="0"/>
                <w:numId w:val="10"/>
              </w:numPr>
              <w:rPr>
                <w:rFonts w:ascii="Times New Roman" w:hAnsi="Times New Roman" w:cs="Times New Roman"/>
                <w:sz w:val="24"/>
                <w:szCs w:val="24"/>
              </w:rPr>
            </w:pPr>
            <w:r w:rsidRPr="00014F92">
              <w:rPr>
                <w:rFonts w:ascii="Times New Roman" w:hAnsi="Times New Roman" w:cs="Times New Roman"/>
                <w:sz w:val="24"/>
                <w:szCs w:val="24"/>
              </w:rPr>
              <w:t>Compare new information with previous knowledge and beliefs.</w:t>
            </w:r>
            <w:r w:rsidRPr="00014F92">
              <w:rPr>
                <w:rFonts w:ascii="Times New Roman" w:hAnsi="Times New Roman" w:cs="Times New Roman"/>
                <w:sz w:val="24"/>
                <w:szCs w:val="24"/>
              </w:rPr>
              <w:tab/>
            </w:r>
          </w:p>
          <w:p w:rsidR="005F471B" w:rsidRPr="00014F92" w:rsidRDefault="005F471B" w:rsidP="0083070F">
            <w:pPr>
              <w:pStyle w:val="ListParagraph"/>
              <w:numPr>
                <w:ilvl w:val="0"/>
                <w:numId w:val="22"/>
              </w:numPr>
              <w:rPr>
                <w:rFonts w:ascii="Times New Roman" w:hAnsi="Times New Roman" w:cs="Times New Roman"/>
                <w:sz w:val="24"/>
                <w:szCs w:val="24"/>
              </w:rPr>
            </w:pPr>
            <w:r w:rsidRPr="00014F92">
              <w:rPr>
                <w:rFonts w:ascii="Times New Roman" w:hAnsi="Times New Roman" w:cs="Times New Roman"/>
                <w:sz w:val="24"/>
                <w:szCs w:val="24"/>
              </w:rPr>
              <w:t>Compare texts to present day lives.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lastRenderedPageBreak/>
              <w:t xml:space="preserve">CR7.2 </w:t>
            </w:r>
            <w:r w:rsidRPr="00014F92">
              <w:rPr>
                <w:rFonts w:ascii="Times New Roman" w:hAnsi="Times New Roman" w:cs="Times New Roman"/>
                <w:sz w:val="24"/>
                <w:szCs w:val="24"/>
              </w:rPr>
              <w:t>Select and use appropriate strategies to construct meaning before (e.g., formulating questions), during (e.g., recognizing organizational structure), and after (e.g., making judgements supported by evidence) viewing, listening, and reading.</w:t>
            </w:r>
          </w:p>
          <w:p w:rsidR="005F471B"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sz w:val="24"/>
                <w:szCs w:val="24"/>
              </w:rPr>
            </w:pPr>
            <w:r w:rsidRPr="00014F92">
              <w:rPr>
                <w:rFonts w:ascii="Times New Roman" w:hAnsi="Times New Roman" w:cs="Times New Roman"/>
                <w:sz w:val="24"/>
                <w:szCs w:val="24"/>
              </w:rPr>
              <w:t>Apply the before, during, and after strategies during independent viewing, listening, reading and response including:</w:t>
            </w:r>
          </w:p>
          <w:p w:rsidR="005F471B" w:rsidRPr="00014F92" w:rsidRDefault="005F471B" w:rsidP="009E5D57">
            <w:pPr>
              <w:rPr>
                <w:rFonts w:ascii="Times New Roman" w:hAnsi="Times New Roman" w:cs="Times New Roman"/>
                <w:sz w:val="24"/>
                <w:szCs w:val="24"/>
              </w:rPr>
            </w:pPr>
          </w:p>
          <w:p w:rsidR="005F471B" w:rsidRDefault="005F471B" w:rsidP="0083070F">
            <w:pPr>
              <w:pStyle w:val="ListParagraph"/>
              <w:numPr>
                <w:ilvl w:val="0"/>
                <w:numId w:val="23"/>
              </w:numPr>
              <w:rPr>
                <w:rFonts w:ascii="Times New Roman" w:hAnsi="Times New Roman" w:cs="Times New Roman"/>
                <w:sz w:val="24"/>
                <w:szCs w:val="24"/>
              </w:rPr>
            </w:pPr>
            <w:r w:rsidRPr="00014F92">
              <w:rPr>
                <w:rFonts w:ascii="Times New Roman" w:hAnsi="Times New Roman" w:cs="Times New Roman"/>
                <w:b/>
                <w:sz w:val="24"/>
                <w:szCs w:val="24"/>
              </w:rPr>
              <w:t>Before</w:t>
            </w:r>
            <w:r w:rsidRPr="00014F92">
              <w:rPr>
                <w:rFonts w:ascii="Times New Roman" w:hAnsi="Times New Roman" w:cs="Times New Roman"/>
                <w:sz w:val="24"/>
                <w:szCs w:val="24"/>
              </w:rPr>
              <w:t>:</w:t>
            </w:r>
          </w:p>
          <w:p w:rsidR="005F471B" w:rsidRPr="002E4C59" w:rsidRDefault="005F471B" w:rsidP="0083070F">
            <w:pPr>
              <w:pStyle w:val="ListParagraph"/>
              <w:numPr>
                <w:ilvl w:val="0"/>
                <w:numId w:val="25"/>
              </w:numPr>
              <w:rPr>
                <w:rFonts w:ascii="Times New Roman" w:hAnsi="Times New Roman" w:cs="Times New Roman"/>
                <w:sz w:val="24"/>
                <w:szCs w:val="24"/>
              </w:rPr>
            </w:pPr>
            <w:r w:rsidRPr="002E4C59">
              <w:rPr>
                <w:rFonts w:ascii="Times New Roman" w:hAnsi="Times New Roman" w:cs="Times New Roman"/>
                <w:sz w:val="24"/>
                <w:szCs w:val="24"/>
              </w:rPr>
              <w:t>tap, activate, and build prior knowledge (e.g., list or outline what is known and what needs to be known)</w:t>
            </w:r>
          </w:p>
          <w:p w:rsidR="005F471B" w:rsidRDefault="005F471B" w:rsidP="0083070F">
            <w:pPr>
              <w:pStyle w:val="ListParagraph"/>
              <w:numPr>
                <w:ilvl w:val="0"/>
                <w:numId w:val="24"/>
              </w:numPr>
              <w:rPr>
                <w:rFonts w:ascii="Times New Roman" w:hAnsi="Times New Roman" w:cs="Times New Roman"/>
                <w:sz w:val="24"/>
                <w:szCs w:val="24"/>
              </w:rPr>
            </w:pPr>
            <w:r w:rsidRPr="00014F92">
              <w:rPr>
                <w:rFonts w:ascii="Times New Roman" w:hAnsi="Times New Roman" w:cs="Times New Roman"/>
                <w:sz w:val="24"/>
                <w:szCs w:val="24"/>
              </w:rPr>
              <w:t>ask questions (e.g., generate a list of questions to guide viewing, listening, and reading)</w:t>
            </w:r>
          </w:p>
          <w:p w:rsidR="005F471B" w:rsidRDefault="005F471B" w:rsidP="0083070F">
            <w:pPr>
              <w:pStyle w:val="ListParagraph"/>
              <w:numPr>
                <w:ilvl w:val="0"/>
                <w:numId w:val="24"/>
              </w:numPr>
              <w:rPr>
                <w:rFonts w:ascii="Times New Roman" w:hAnsi="Times New Roman" w:cs="Times New Roman"/>
                <w:sz w:val="24"/>
                <w:szCs w:val="24"/>
              </w:rPr>
            </w:pPr>
            <w:r w:rsidRPr="00014F92">
              <w:rPr>
                <w:rFonts w:ascii="Times New Roman" w:hAnsi="Times New Roman" w:cs="Times New Roman"/>
                <w:sz w:val="24"/>
                <w:szCs w:val="24"/>
              </w:rPr>
              <w:t>preview text (e.g., skim and scan the text and figure out the main idea of each paragraph)</w:t>
            </w:r>
          </w:p>
          <w:p w:rsidR="005F471B" w:rsidRDefault="005F471B" w:rsidP="0083070F">
            <w:pPr>
              <w:pStyle w:val="ListParagraph"/>
              <w:numPr>
                <w:ilvl w:val="0"/>
                <w:numId w:val="24"/>
              </w:numPr>
              <w:rPr>
                <w:rFonts w:ascii="Times New Roman" w:hAnsi="Times New Roman" w:cs="Times New Roman"/>
                <w:sz w:val="24"/>
                <w:szCs w:val="24"/>
              </w:rPr>
            </w:pPr>
            <w:r w:rsidRPr="00014F92">
              <w:rPr>
                <w:rFonts w:ascii="Times New Roman" w:hAnsi="Times New Roman" w:cs="Times New Roman"/>
                <w:sz w:val="24"/>
                <w:szCs w:val="24"/>
              </w:rPr>
              <w:t>anticipate message and author's/presenter's intent (e.g., look closely at maps, charts, graphs, and other illustrations)</w:t>
            </w:r>
          </w:p>
          <w:p w:rsidR="005F471B" w:rsidRDefault="005F471B" w:rsidP="0083070F">
            <w:pPr>
              <w:pStyle w:val="ListParagraph"/>
              <w:numPr>
                <w:ilvl w:val="0"/>
                <w:numId w:val="24"/>
              </w:numPr>
              <w:rPr>
                <w:rFonts w:ascii="Times New Roman" w:hAnsi="Times New Roman" w:cs="Times New Roman"/>
                <w:sz w:val="24"/>
                <w:szCs w:val="24"/>
              </w:rPr>
            </w:pPr>
            <w:r w:rsidRPr="00014F92">
              <w:rPr>
                <w:rFonts w:ascii="Times New Roman" w:hAnsi="Times New Roman" w:cs="Times New Roman"/>
                <w:sz w:val="24"/>
                <w:szCs w:val="24"/>
              </w:rPr>
              <w:t>predict what text will be about (e.g., predict outcomes)</w:t>
            </w:r>
          </w:p>
          <w:p w:rsidR="005F471B" w:rsidRPr="00014F92" w:rsidRDefault="005F471B" w:rsidP="0083070F">
            <w:pPr>
              <w:pStyle w:val="ListParagraph"/>
              <w:numPr>
                <w:ilvl w:val="0"/>
                <w:numId w:val="24"/>
              </w:numPr>
              <w:rPr>
                <w:rFonts w:ascii="Times New Roman" w:hAnsi="Times New Roman" w:cs="Times New Roman"/>
                <w:sz w:val="24"/>
                <w:szCs w:val="24"/>
              </w:rPr>
            </w:pPr>
            <w:proofErr w:type="gramStart"/>
            <w:r w:rsidRPr="00014F92">
              <w:rPr>
                <w:rFonts w:ascii="Times New Roman" w:hAnsi="Times New Roman" w:cs="Times New Roman"/>
                <w:sz w:val="24"/>
                <w:szCs w:val="24"/>
              </w:rPr>
              <w:t>set</w:t>
            </w:r>
            <w:proofErr w:type="gramEnd"/>
            <w:r w:rsidRPr="00014F92">
              <w:rPr>
                <w:rFonts w:ascii="Times New Roman" w:hAnsi="Times New Roman" w:cs="Times New Roman"/>
                <w:sz w:val="24"/>
                <w:szCs w:val="24"/>
              </w:rPr>
              <w:t xml:space="preserve"> purpose (e.g., use 5 W’s and 1 H to consider possible purposes for v</w:t>
            </w:r>
            <w:r>
              <w:rPr>
                <w:rFonts w:ascii="Times New Roman" w:hAnsi="Times New Roman" w:cs="Times New Roman"/>
                <w:sz w:val="24"/>
                <w:szCs w:val="24"/>
              </w:rPr>
              <w:t>iewing, listening, and reading).</w:t>
            </w:r>
            <w:r w:rsidRPr="00014F92">
              <w:rPr>
                <w:rFonts w:ascii="Times New Roman" w:hAnsi="Times New Roman" w:cs="Times New Roman"/>
                <w:sz w:val="24"/>
                <w:szCs w:val="24"/>
              </w:rPr>
              <w:tab/>
            </w:r>
          </w:p>
          <w:p w:rsidR="005F471B" w:rsidRDefault="005F471B" w:rsidP="0083070F">
            <w:pPr>
              <w:pStyle w:val="ListParagraph"/>
              <w:numPr>
                <w:ilvl w:val="0"/>
                <w:numId w:val="23"/>
              </w:numPr>
              <w:rPr>
                <w:rFonts w:ascii="Times New Roman" w:hAnsi="Times New Roman" w:cs="Times New Roman"/>
                <w:sz w:val="24"/>
                <w:szCs w:val="24"/>
              </w:rPr>
            </w:pPr>
            <w:r w:rsidRPr="00014F92">
              <w:rPr>
                <w:rFonts w:ascii="Times New Roman" w:hAnsi="Times New Roman" w:cs="Times New Roman"/>
                <w:b/>
                <w:sz w:val="24"/>
                <w:szCs w:val="24"/>
              </w:rPr>
              <w:t>During</w:t>
            </w:r>
            <w:r w:rsidRPr="00014F92">
              <w:rPr>
                <w:rFonts w:ascii="Times New Roman" w:hAnsi="Times New Roman" w:cs="Times New Roman"/>
                <w:sz w:val="24"/>
                <w:szCs w:val="24"/>
              </w:rPr>
              <w:t>:</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connect and construct meaning (e.g., make personal connections to text and world) and to contemporary and historical issues and problems</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note key ideas and what supports them (e.g., notice and understand cause and effect and other relationships among ideas)</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construct mental images (e.g., visualize the setting and mood)</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make, confirm, and adjust predictions (e.g., consistently make predictions using evidence from the text to support thinking) and to confirm conclusions</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make, confirm, and adjust inferences and draw conclusions (e.g., draw conclusions from dialogue, including language with double meaning)</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ask questions and self-monitor comprehension (e.g., ask questions of texts to increase understanding)</w:t>
            </w:r>
          </w:p>
          <w:p w:rsidR="005F471B" w:rsidRDefault="005F471B" w:rsidP="0083070F">
            <w:pPr>
              <w:pStyle w:val="ListParagraph"/>
              <w:numPr>
                <w:ilvl w:val="0"/>
                <w:numId w:val="26"/>
              </w:numPr>
              <w:rPr>
                <w:rFonts w:ascii="Times New Roman" w:hAnsi="Times New Roman" w:cs="Times New Roman"/>
                <w:sz w:val="24"/>
                <w:szCs w:val="24"/>
              </w:rPr>
            </w:pPr>
            <w:r w:rsidRPr="002E4C59">
              <w:rPr>
                <w:rFonts w:ascii="Times New Roman" w:hAnsi="Times New Roman" w:cs="Times New Roman"/>
                <w:sz w:val="24"/>
                <w:szCs w:val="24"/>
              </w:rPr>
              <w:t>use cueing systems to construct meaning and self-monitor comprehension (e.g., place subject of text in the centre and "map" out the key ideas when viewing, listening, and reading)</w:t>
            </w:r>
          </w:p>
          <w:p w:rsidR="005F471B" w:rsidRPr="002E4C59" w:rsidRDefault="005F471B" w:rsidP="0083070F">
            <w:pPr>
              <w:pStyle w:val="ListParagraph"/>
              <w:numPr>
                <w:ilvl w:val="0"/>
                <w:numId w:val="26"/>
              </w:numPr>
              <w:rPr>
                <w:rFonts w:ascii="Times New Roman" w:hAnsi="Times New Roman" w:cs="Times New Roman"/>
                <w:sz w:val="24"/>
                <w:szCs w:val="24"/>
              </w:rPr>
            </w:pPr>
            <w:proofErr w:type="gramStart"/>
            <w:r w:rsidRPr="002E4C59">
              <w:rPr>
                <w:rFonts w:ascii="Times New Roman" w:hAnsi="Times New Roman" w:cs="Times New Roman"/>
                <w:sz w:val="24"/>
                <w:szCs w:val="24"/>
              </w:rPr>
              <w:t>adjust</w:t>
            </w:r>
            <w:proofErr w:type="gramEnd"/>
            <w:r w:rsidRPr="002E4C59">
              <w:rPr>
                <w:rFonts w:ascii="Times New Roman" w:hAnsi="Times New Roman" w:cs="Times New Roman"/>
                <w:sz w:val="24"/>
                <w:szCs w:val="24"/>
              </w:rPr>
              <w:t xml:space="preserve"> rate and/or strategy (e.g., match silent and oral reading rate to specific purpose and difficulty of text).</w:t>
            </w:r>
          </w:p>
          <w:p w:rsidR="005F471B" w:rsidRDefault="005F471B" w:rsidP="0083070F">
            <w:pPr>
              <w:pStyle w:val="ListParagraph"/>
              <w:numPr>
                <w:ilvl w:val="0"/>
                <w:numId w:val="23"/>
              </w:numPr>
              <w:rPr>
                <w:rFonts w:ascii="Times New Roman" w:hAnsi="Times New Roman" w:cs="Times New Roman"/>
                <w:sz w:val="24"/>
                <w:szCs w:val="24"/>
              </w:rPr>
            </w:pPr>
            <w:r w:rsidRPr="002E4C59">
              <w:rPr>
                <w:rFonts w:ascii="Times New Roman" w:hAnsi="Times New Roman" w:cs="Times New Roman"/>
                <w:b/>
                <w:sz w:val="24"/>
                <w:szCs w:val="24"/>
              </w:rPr>
              <w:t>After</w:t>
            </w:r>
            <w:r w:rsidRPr="002E4C59">
              <w:rPr>
                <w:rFonts w:ascii="Times New Roman" w:hAnsi="Times New Roman" w:cs="Times New Roman"/>
                <w:sz w:val="24"/>
                <w:szCs w:val="24"/>
              </w:rPr>
              <w:t>:</w:t>
            </w:r>
          </w:p>
          <w:p w:rsidR="005F471B" w:rsidRDefault="005F471B" w:rsidP="0083070F">
            <w:pPr>
              <w:pStyle w:val="ListParagraph"/>
              <w:numPr>
                <w:ilvl w:val="0"/>
                <w:numId w:val="27"/>
              </w:numPr>
              <w:rPr>
                <w:rFonts w:ascii="Times New Roman" w:hAnsi="Times New Roman" w:cs="Times New Roman"/>
                <w:sz w:val="24"/>
                <w:szCs w:val="24"/>
              </w:rPr>
            </w:pPr>
            <w:r w:rsidRPr="002E4C59">
              <w:rPr>
                <w:rFonts w:ascii="Times New Roman" w:hAnsi="Times New Roman" w:cs="Times New Roman"/>
                <w:sz w:val="24"/>
                <w:szCs w:val="24"/>
              </w:rPr>
              <w:t>recall, paraphrase, summarize, and synthesize (e.g., track, gather, and summarize information about characters, their traits, and their relationships; summarize main points; summarize and ask questions to synthesize information from different texts)</w:t>
            </w:r>
          </w:p>
          <w:p w:rsidR="005F471B" w:rsidRDefault="005F471B" w:rsidP="0083070F">
            <w:pPr>
              <w:pStyle w:val="ListParagraph"/>
              <w:numPr>
                <w:ilvl w:val="0"/>
                <w:numId w:val="27"/>
              </w:numPr>
              <w:rPr>
                <w:rFonts w:ascii="Times New Roman" w:hAnsi="Times New Roman" w:cs="Times New Roman"/>
                <w:sz w:val="24"/>
                <w:szCs w:val="24"/>
              </w:rPr>
            </w:pPr>
            <w:r w:rsidRPr="002E4C59">
              <w:rPr>
                <w:rFonts w:ascii="Times New Roman" w:hAnsi="Times New Roman" w:cs="Times New Roman"/>
                <w:sz w:val="24"/>
                <w:szCs w:val="24"/>
              </w:rPr>
              <w:t>reflect and interpret (e.g., explain how the texts reveal the theme through events, characters, plot; work co-operatively with others to reach consensus on the meaning of a text and how to interpret it)</w:t>
            </w:r>
          </w:p>
          <w:p w:rsidR="005F471B" w:rsidRDefault="005F471B" w:rsidP="0083070F">
            <w:pPr>
              <w:pStyle w:val="ListParagraph"/>
              <w:numPr>
                <w:ilvl w:val="0"/>
                <w:numId w:val="27"/>
              </w:numPr>
              <w:rPr>
                <w:rFonts w:ascii="Times New Roman" w:hAnsi="Times New Roman" w:cs="Times New Roman"/>
                <w:sz w:val="24"/>
                <w:szCs w:val="24"/>
              </w:rPr>
            </w:pPr>
            <w:r w:rsidRPr="002E4C59">
              <w:rPr>
                <w:rFonts w:ascii="Times New Roman" w:hAnsi="Times New Roman" w:cs="Times New Roman"/>
                <w:sz w:val="24"/>
                <w:szCs w:val="24"/>
              </w:rPr>
              <w:lastRenderedPageBreak/>
              <w:t>evaluate (respond critically) (e.g., think critically about the authenticity of characters and the portrayal of current issues; identify bias and stereotyping)</w:t>
            </w:r>
          </w:p>
          <w:p w:rsidR="005F471B" w:rsidRDefault="005F471B" w:rsidP="0083070F">
            <w:pPr>
              <w:pStyle w:val="ListParagraph"/>
              <w:numPr>
                <w:ilvl w:val="0"/>
                <w:numId w:val="27"/>
              </w:numPr>
              <w:rPr>
                <w:rFonts w:ascii="Times New Roman" w:hAnsi="Times New Roman" w:cs="Times New Roman"/>
                <w:sz w:val="24"/>
                <w:szCs w:val="24"/>
              </w:rPr>
            </w:pPr>
            <w:r w:rsidRPr="002E4C59">
              <w:rPr>
                <w:rFonts w:ascii="Times New Roman" w:hAnsi="Times New Roman" w:cs="Times New Roman"/>
                <w:sz w:val="24"/>
                <w:szCs w:val="24"/>
              </w:rPr>
              <w:t>evaluate craft and techniques (e.g., discuss the artistic aspect of a text including how illustrations and narrative form a cohesive whole; detect the emotional appeal and language that is persuasive)</w:t>
            </w:r>
          </w:p>
          <w:p w:rsidR="005F471B" w:rsidRDefault="005F471B" w:rsidP="0083070F">
            <w:pPr>
              <w:pStyle w:val="ListParagraph"/>
              <w:numPr>
                <w:ilvl w:val="0"/>
                <w:numId w:val="27"/>
              </w:numPr>
              <w:rPr>
                <w:rFonts w:ascii="Times New Roman" w:hAnsi="Times New Roman" w:cs="Times New Roman"/>
                <w:sz w:val="24"/>
                <w:szCs w:val="24"/>
              </w:rPr>
            </w:pPr>
            <w:r w:rsidRPr="002E4C59">
              <w:rPr>
                <w:rFonts w:ascii="Times New Roman" w:hAnsi="Times New Roman" w:cs="Times New Roman"/>
                <w:sz w:val="24"/>
                <w:szCs w:val="24"/>
              </w:rPr>
              <w:t>respond personally (giving support from text) (e.g., explain identification with character or incidents and why)</w:t>
            </w:r>
          </w:p>
          <w:p w:rsidR="005F471B" w:rsidRPr="002E4C59" w:rsidRDefault="005F471B" w:rsidP="0083070F">
            <w:pPr>
              <w:pStyle w:val="ListParagraph"/>
              <w:numPr>
                <w:ilvl w:val="0"/>
                <w:numId w:val="27"/>
              </w:numPr>
              <w:rPr>
                <w:rFonts w:ascii="Times New Roman" w:hAnsi="Times New Roman" w:cs="Times New Roman"/>
                <w:sz w:val="24"/>
                <w:szCs w:val="24"/>
              </w:rPr>
            </w:pPr>
            <w:proofErr w:type="gramStart"/>
            <w:r w:rsidRPr="002E4C59">
              <w:rPr>
                <w:rFonts w:ascii="Times New Roman" w:hAnsi="Times New Roman" w:cs="Times New Roman"/>
                <w:sz w:val="24"/>
                <w:szCs w:val="24"/>
              </w:rPr>
              <w:t>listen</w:t>
            </w:r>
            <w:proofErr w:type="gramEnd"/>
            <w:r w:rsidRPr="002E4C59">
              <w:rPr>
                <w:rFonts w:ascii="Times New Roman" w:hAnsi="Times New Roman" w:cs="Times New Roman"/>
                <w:sz w:val="24"/>
                <w:szCs w:val="24"/>
              </w:rPr>
              <w:t>, read, or view again and speak, write, and represent to deepen understanding and pleasure (e.g., notice how the author/presenter reveals the underlying messages; try out different interpretations through oral reading).</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CR7.4 </w:t>
            </w:r>
            <w:r w:rsidRPr="000F3CDC">
              <w:rPr>
                <w:rFonts w:ascii="Times New Roman" w:hAnsi="Times New Roman" w:cs="Times New Roman"/>
                <w:sz w:val="24"/>
                <w:szCs w:val="24"/>
              </w:rPr>
              <w:t>View and demonstrate comprehension and interpretation of visual and multimedia texts with specific features (e.g., circle graphs) and complex ideas including the visual components of media such as magazines, newspapers, websites, reference books, graphic novels, broadcast media, videos, and promotional materials.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28"/>
              </w:numPr>
              <w:rPr>
                <w:rFonts w:ascii="Times New Roman" w:hAnsi="Times New Roman" w:cs="Times New Roman"/>
                <w:sz w:val="24"/>
                <w:szCs w:val="24"/>
              </w:rPr>
            </w:pPr>
            <w:r w:rsidRPr="000F3CDC">
              <w:rPr>
                <w:rFonts w:ascii="Times New Roman" w:hAnsi="Times New Roman" w:cs="Times New Roman"/>
                <w:sz w:val="24"/>
                <w:szCs w:val="24"/>
              </w:rPr>
              <w:t>Display active viewing behaviours (e.g., setting purpose and formulating questions before viewing, drawing conclusions based on evidence in the text, identifying strategies used to influence audience).</w:t>
            </w:r>
          </w:p>
          <w:p w:rsidR="005F471B" w:rsidRDefault="005F471B" w:rsidP="0083070F">
            <w:pPr>
              <w:pStyle w:val="ListParagraph"/>
              <w:numPr>
                <w:ilvl w:val="0"/>
                <w:numId w:val="28"/>
              </w:numPr>
              <w:rPr>
                <w:rFonts w:ascii="Times New Roman" w:hAnsi="Times New Roman" w:cs="Times New Roman"/>
                <w:sz w:val="24"/>
                <w:szCs w:val="24"/>
              </w:rPr>
            </w:pPr>
            <w:r w:rsidRPr="000F3CDC">
              <w:rPr>
                <w:rFonts w:ascii="Times New Roman" w:hAnsi="Times New Roman" w:cs="Times New Roman"/>
                <w:sz w:val="24"/>
                <w:szCs w:val="24"/>
              </w:rPr>
              <w:t>View critically to understand and analyze opinions and messages presented in visual and multimedia texts.</w:t>
            </w:r>
          </w:p>
          <w:p w:rsidR="005F471B" w:rsidRDefault="005F471B" w:rsidP="0083070F">
            <w:pPr>
              <w:pStyle w:val="ListParagraph"/>
              <w:numPr>
                <w:ilvl w:val="0"/>
                <w:numId w:val="28"/>
              </w:numPr>
              <w:rPr>
                <w:rFonts w:ascii="Times New Roman" w:hAnsi="Times New Roman" w:cs="Times New Roman"/>
                <w:sz w:val="24"/>
                <w:szCs w:val="24"/>
              </w:rPr>
            </w:pPr>
            <w:r w:rsidRPr="000F3CDC">
              <w:rPr>
                <w:rFonts w:ascii="Times New Roman" w:hAnsi="Times New Roman" w:cs="Times New Roman"/>
                <w:sz w:val="24"/>
                <w:szCs w:val="24"/>
              </w:rPr>
              <w:t>Identify how data is represented in circle graphs and give a supportable interpretation of these graphs.</w:t>
            </w:r>
          </w:p>
          <w:p w:rsidR="005F471B" w:rsidRDefault="005F471B" w:rsidP="0083070F">
            <w:pPr>
              <w:pStyle w:val="ListParagraph"/>
              <w:numPr>
                <w:ilvl w:val="0"/>
                <w:numId w:val="28"/>
              </w:numPr>
              <w:rPr>
                <w:rFonts w:ascii="Times New Roman" w:hAnsi="Times New Roman" w:cs="Times New Roman"/>
                <w:sz w:val="24"/>
                <w:szCs w:val="24"/>
              </w:rPr>
            </w:pPr>
            <w:r w:rsidRPr="000F3CDC">
              <w:rPr>
                <w:rFonts w:ascii="Times New Roman" w:hAnsi="Times New Roman" w:cs="Times New Roman"/>
                <w:sz w:val="24"/>
                <w:szCs w:val="24"/>
              </w:rPr>
              <w:t>Identify how a visual or multimedia (including digital) text was constructed, shaped, and produced.</w:t>
            </w:r>
          </w:p>
          <w:p w:rsidR="005F471B" w:rsidRDefault="005F471B" w:rsidP="0083070F">
            <w:pPr>
              <w:pStyle w:val="ListParagraph"/>
              <w:numPr>
                <w:ilvl w:val="0"/>
                <w:numId w:val="28"/>
              </w:numPr>
              <w:rPr>
                <w:rFonts w:ascii="Times New Roman" w:hAnsi="Times New Roman" w:cs="Times New Roman"/>
                <w:sz w:val="24"/>
                <w:szCs w:val="24"/>
              </w:rPr>
            </w:pPr>
            <w:r w:rsidRPr="000F3CDC">
              <w:rPr>
                <w:rFonts w:ascii="Times New Roman" w:hAnsi="Times New Roman" w:cs="Times New Roman"/>
                <w:sz w:val="24"/>
                <w:szCs w:val="24"/>
              </w:rPr>
              <w:t>Recognize the overall organization of ideas in visual and multimedia texts (including digital).</w:t>
            </w:r>
          </w:p>
          <w:p w:rsidR="005F471B" w:rsidRDefault="005F471B" w:rsidP="0083070F">
            <w:pPr>
              <w:pStyle w:val="ListParagraph"/>
              <w:numPr>
                <w:ilvl w:val="0"/>
                <w:numId w:val="28"/>
              </w:numPr>
              <w:rPr>
                <w:rFonts w:ascii="Times New Roman" w:hAnsi="Times New Roman" w:cs="Times New Roman"/>
                <w:sz w:val="24"/>
                <w:szCs w:val="24"/>
              </w:rPr>
            </w:pPr>
            <w:r w:rsidRPr="000F3CDC">
              <w:rPr>
                <w:rFonts w:ascii="Times New Roman" w:hAnsi="Times New Roman" w:cs="Times New Roman"/>
                <w:sz w:val="24"/>
                <w:szCs w:val="24"/>
              </w:rPr>
              <w:t>Use organizational features of electronic text (e.g., databases, keyword searches, e-mail) to locate information.</w:t>
            </w:r>
          </w:p>
          <w:p w:rsidR="005F471B" w:rsidRDefault="005F471B" w:rsidP="0083070F">
            <w:pPr>
              <w:pStyle w:val="ListParagraph"/>
              <w:numPr>
                <w:ilvl w:val="0"/>
                <w:numId w:val="28"/>
              </w:numPr>
              <w:rPr>
                <w:rFonts w:ascii="Times New Roman" w:hAnsi="Times New Roman" w:cs="Times New Roman"/>
                <w:sz w:val="24"/>
                <w:szCs w:val="24"/>
              </w:rPr>
            </w:pPr>
            <w:r w:rsidRPr="006F58F6">
              <w:rPr>
                <w:rFonts w:ascii="Times New Roman" w:hAnsi="Times New Roman" w:cs="Times New Roman"/>
                <w:sz w:val="24"/>
                <w:szCs w:val="24"/>
              </w:rPr>
              <w:t>Analyze and evaluate what was seen in visual and multimedia (including digital) texts considering elements, techniques, and overall effect.</w:t>
            </w:r>
          </w:p>
          <w:p w:rsidR="005F471B" w:rsidRDefault="005F471B" w:rsidP="0083070F">
            <w:pPr>
              <w:pStyle w:val="ListParagraph"/>
              <w:numPr>
                <w:ilvl w:val="0"/>
                <w:numId w:val="28"/>
              </w:numPr>
              <w:rPr>
                <w:rFonts w:ascii="Times New Roman" w:hAnsi="Times New Roman" w:cs="Times New Roman"/>
                <w:sz w:val="24"/>
                <w:szCs w:val="24"/>
              </w:rPr>
            </w:pPr>
            <w:r w:rsidRPr="006F58F6">
              <w:rPr>
                <w:rFonts w:ascii="Times New Roman" w:hAnsi="Times New Roman" w:cs="Times New Roman"/>
                <w:sz w:val="24"/>
                <w:szCs w:val="24"/>
              </w:rPr>
              <w:t>Evaluate the effectiveness and impact of a range of visual and multimedia texts.</w:t>
            </w:r>
          </w:p>
          <w:p w:rsidR="005F471B" w:rsidRPr="006F58F6" w:rsidRDefault="005F471B" w:rsidP="0083070F">
            <w:pPr>
              <w:pStyle w:val="ListParagraph"/>
              <w:numPr>
                <w:ilvl w:val="0"/>
                <w:numId w:val="28"/>
              </w:numPr>
              <w:rPr>
                <w:rFonts w:ascii="Times New Roman" w:hAnsi="Times New Roman" w:cs="Times New Roman"/>
                <w:sz w:val="24"/>
                <w:szCs w:val="24"/>
              </w:rPr>
            </w:pPr>
            <w:r w:rsidRPr="006F58F6">
              <w:rPr>
                <w:rFonts w:ascii="Times New Roman" w:hAnsi="Times New Roman" w:cs="Times New Roman"/>
                <w:sz w:val="24"/>
                <w:szCs w:val="24"/>
              </w:rPr>
              <w:t>Reflect and re-view in light of purpose.</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CR7.5 </w:t>
            </w:r>
            <w:r w:rsidRPr="006F58F6">
              <w:rPr>
                <w:rFonts w:ascii="Times New Roman" w:hAnsi="Times New Roman" w:cs="Times New Roman"/>
                <w:sz w:val="24"/>
                <w:szCs w:val="24"/>
              </w:rPr>
              <w:t>Listen critically to understand and analyze oral information and ideas from a wide range of texts (e.g., complex instructions, oral explanations and reports, opinions or viewpoints, messages presented in the media).</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Display active listening behaviours (e.g., focusing on the message of the speaker, making reasonable predictions, checking for understanding, recognizing when information is making sense, making notes).</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Listen to understand and analyze instructions, directions, and oral explanations.</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Adopt a receptive listening posture and observe visual and verbal cues from the speaker.</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Determine literal and implied meaning of message.</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Separate own ideas and opinions from speaker's ideas and opinions.</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lastRenderedPageBreak/>
              <w:t>Recognize and follow the presenter's main ideas, supporting details, and organizational structure.</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Consider and respect ideas from speaker's point of view.</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Identify the perspective implicit within an oral presentation and what information, arguments, or positions are not included.</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Listen critically to understand and analyze oral information and ideas in oral explanations and reports, and in opinions or messages presented in the mass media.</w:t>
            </w:r>
          </w:p>
          <w:p w:rsidR="005F471B"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Evaluate the effectiveness of a range of oral texts.</w:t>
            </w:r>
          </w:p>
          <w:p w:rsidR="005F471B" w:rsidRPr="006F58F6" w:rsidRDefault="005F471B" w:rsidP="0083070F">
            <w:pPr>
              <w:pStyle w:val="ListParagraph"/>
              <w:numPr>
                <w:ilvl w:val="0"/>
                <w:numId w:val="30"/>
              </w:numPr>
              <w:rPr>
                <w:rFonts w:ascii="Times New Roman" w:hAnsi="Times New Roman" w:cs="Times New Roman"/>
                <w:sz w:val="24"/>
                <w:szCs w:val="24"/>
              </w:rPr>
            </w:pPr>
            <w:r w:rsidRPr="006F58F6">
              <w:rPr>
                <w:rFonts w:ascii="Times New Roman" w:hAnsi="Times New Roman" w:cs="Times New Roman"/>
                <w:sz w:val="24"/>
                <w:szCs w:val="24"/>
              </w:rPr>
              <w:t>Note how examples, illustrations, and visual aids support or take away from the key message.</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CR7.7 </w:t>
            </w:r>
            <w:r w:rsidRPr="006F58F6">
              <w:rPr>
                <w:rFonts w:ascii="Times New Roman" w:hAnsi="Times New Roman" w:cs="Times New Roman"/>
                <w:sz w:val="24"/>
                <w:szCs w:val="24"/>
              </w:rPr>
              <w:t>Read independently and demonstrate comprehension of a variety of specialized information texts including non-fiction books, grade-level instructional materials, articles, reports, reference materials, instructions, advertising and promotional materials, and websites.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31"/>
              </w:numPr>
              <w:rPr>
                <w:rFonts w:ascii="Times New Roman" w:hAnsi="Times New Roman" w:cs="Times New Roman"/>
                <w:sz w:val="24"/>
                <w:szCs w:val="24"/>
              </w:rPr>
            </w:pPr>
            <w:r w:rsidRPr="006F58F6">
              <w:rPr>
                <w:rFonts w:ascii="Times New Roman" w:hAnsi="Times New Roman" w:cs="Times New Roman"/>
                <w:sz w:val="24"/>
                <w:szCs w:val="24"/>
              </w:rPr>
              <w:t>Display active reading behaviours (e.g., reading with purpose in mind; making, confirming, correcting predictions; matching reading rate to purpose and difficulty of text; rereading to clarify understanding).</w:t>
            </w:r>
          </w:p>
          <w:p w:rsidR="005F471B" w:rsidRDefault="005F471B" w:rsidP="0083070F">
            <w:pPr>
              <w:pStyle w:val="ListParagraph"/>
              <w:numPr>
                <w:ilvl w:val="0"/>
                <w:numId w:val="31"/>
              </w:numPr>
              <w:rPr>
                <w:rFonts w:ascii="Times New Roman" w:hAnsi="Times New Roman" w:cs="Times New Roman"/>
                <w:sz w:val="24"/>
                <w:szCs w:val="24"/>
              </w:rPr>
            </w:pPr>
            <w:r w:rsidRPr="006F58F6">
              <w:rPr>
                <w:rFonts w:ascii="Times New Roman" w:hAnsi="Times New Roman" w:cs="Times New Roman"/>
                <w:sz w:val="24"/>
                <w:szCs w:val="24"/>
              </w:rPr>
              <w:t>Read and demonstrate comprehension and interpretation of a range of literary and information texts including short stories, novels, poetry, instructional materials, non-fiction books, articles, and reports.</w:t>
            </w:r>
          </w:p>
          <w:p w:rsidR="005F471B" w:rsidRDefault="005F471B" w:rsidP="0083070F">
            <w:pPr>
              <w:pStyle w:val="ListParagraph"/>
              <w:numPr>
                <w:ilvl w:val="0"/>
                <w:numId w:val="31"/>
              </w:numPr>
              <w:rPr>
                <w:rFonts w:ascii="Times New Roman" w:hAnsi="Times New Roman" w:cs="Times New Roman"/>
                <w:sz w:val="24"/>
                <w:szCs w:val="24"/>
              </w:rPr>
            </w:pPr>
            <w:r w:rsidRPr="006F58F6">
              <w:rPr>
                <w:rFonts w:ascii="Times New Roman" w:hAnsi="Times New Roman" w:cs="Times New Roman"/>
                <w:sz w:val="24"/>
                <w:szCs w:val="24"/>
              </w:rPr>
              <w:t>Read to complete inquiry/research using online resources, reference books, periodicals, and pamphlets. Cite sources of information.</w:t>
            </w:r>
          </w:p>
          <w:p w:rsidR="005F471B" w:rsidRPr="006F58F6" w:rsidRDefault="005F471B" w:rsidP="0083070F">
            <w:pPr>
              <w:pStyle w:val="ListParagraph"/>
              <w:numPr>
                <w:ilvl w:val="0"/>
                <w:numId w:val="31"/>
              </w:numPr>
              <w:rPr>
                <w:rFonts w:ascii="Times New Roman" w:hAnsi="Times New Roman" w:cs="Times New Roman"/>
                <w:sz w:val="24"/>
                <w:szCs w:val="24"/>
              </w:rPr>
            </w:pPr>
            <w:r w:rsidRPr="006F58F6">
              <w:rPr>
                <w:rFonts w:ascii="Times New Roman" w:hAnsi="Times New Roman" w:cs="Times New Roman"/>
                <w:sz w:val="24"/>
                <w:szCs w:val="24"/>
              </w:rPr>
              <w:t>Read orally and silently Grade 7 appropriate texts for enjoyment and to increase fluency and expression.</w:t>
            </w:r>
            <w:r w:rsidRPr="006F58F6">
              <w:rPr>
                <w:rFonts w:ascii="Times New Roman" w:hAnsi="Times New Roman" w:cs="Times New Roman"/>
                <w:sz w:val="24"/>
                <w:szCs w:val="24"/>
              </w:rPr>
              <w:tab/>
            </w:r>
          </w:p>
          <w:p w:rsidR="005F471B" w:rsidRPr="006F58F6" w:rsidRDefault="005F471B" w:rsidP="0083070F">
            <w:pPr>
              <w:pStyle w:val="ListParagraph"/>
              <w:numPr>
                <w:ilvl w:val="0"/>
                <w:numId w:val="32"/>
              </w:numPr>
              <w:rPr>
                <w:rFonts w:ascii="Times New Roman" w:hAnsi="Times New Roman" w:cs="Times New Roman"/>
                <w:sz w:val="24"/>
                <w:szCs w:val="24"/>
              </w:rPr>
            </w:pPr>
            <w:r w:rsidRPr="006F58F6">
              <w:rPr>
                <w:rFonts w:ascii="Times New Roman" w:hAnsi="Times New Roman" w:cs="Times New Roman"/>
                <w:sz w:val="24"/>
                <w:szCs w:val="24"/>
              </w:rPr>
              <w:t>Summarize major ideas presented in printed texts.</w:t>
            </w:r>
          </w:p>
          <w:p w:rsidR="005F471B" w:rsidRPr="006F58F6" w:rsidRDefault="005F471B" w:rsidP="0083070F">
            <w:pPr>
              <w:pStyle w:val="ListParagraph"/>
              <w:numPr>
                <w:ilvl w:val="0"/>
                <w:numId w:val="32"/>
              </w:numPr>
              <w:rPr>
                <w:rFonts w:ascii="Times New Roman" w:hAnsi="Times New Roman" w:cs="Times New Roman"/>
                <w:sz w:val="24"/>
                <w:szCs w:val="24"/>
              </w:rPr>
            </w:pPr>
            <w:r w:rsidRPr="006F58F6">
              <w:rPr>
                <w:rFonts w:ascii="Times New Roman" w:hAnsi="Times New Roman" w:cs="Times New Roman"/>
                <w:sz w:val="24"/>
                <w:szCs w:val="24"/>
              </w:rPr>
              <w:t>Recognize author's overall organization of ideas.</w:t>
            </w:r>
          </w:p>
          <w:p w:rsidR="005F471B" w:rsidRDefault="005F471B" w:rsidP="0083070F">
            <w:pPr>
              <w:pStyle w:val="ListParagraph"/>
              <w:numPr>
                <w:ilvl w:val="0"/>
                <w:numId w:val="32"/>
              </w:numPr>
              <w:rPr>
                <w:rFonts w:ascii="Times New Roman" w:hAnsi="Times New Roman" w:cs="Times New Roman"/>
                <w:sz w:val="24"/>
                <w:szCs w:val="24"/>
              </w:rPr>
            </w:pPr>
            <w:r w:rsidRPr="006F58F6">
              <w:rPr>
                <w:rFonts w:ascii="Times New Roman" w:hAnsi="Times New Roman" w:cs="Times New Roman"/>
                <w:sz w:val="24"/>
                <w:szCs w:val="24"/>
              </w:rPr>
              <w:t>Recognize the author's use of language (formal, informal, colloquial) and significant elements and techniques and how they interact to create effects.</w:t>
            </w:r>
          </w:p>
          <w:p w:rsidR="005F471B" w:rsidRPr="006F58F6" w:rsidRDefault="005F471B" w:rsidP="0083070F">
            <w:pPr>
              <w:pStyle w:val="ListParagraph"/>
              <w:numPr>
                <w:ilvl w:val="0"/>
                <w:numId w:val="33"/>
              </w:numPr>
              <w:rPr>
                <w:rFonts w:ascii="Times New Roman" w:hAnsi="Times New Roman" w:cs="Times New Roman"/>
                <w:sz w:val="24"/>
                <w:szCs w:val="24"/>
              </w:rPr>
            </w:pPr>
            <w:r w:rsidRPr="00E3625F">
              <w:rPr>
                <w:rFonts w:ascii="Times New Roman" w:hAnsi="Times New Roman" w:cs="Times New Roman"/>
                <w:sz w:val="24"/>
                <w:szCs w:val="24"/>
              </w:rPr>
              <w:t>Evaluate the effectiveness of a range of written texts.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CC7.1 </w:t>
            </w:r>
            <w:r w:rsidRPr="00E3625F">
              <w:rPr>
                <w:rFonts w:ascii="Times New Roman" w:hAnsi="Times New Roman" w:cs="Times New Roman"/>
                <w:sz w:val="24"/>
                <w:szCs w:val="24"/>
              </w:rPr>
              <w:t>Create various visual, oral, written, and multimedia (including digital) texts that explore identity (e.g., Exploring Thoughts, Feelings, and Ideas), social responsibility (e.g., Taking Action), and efficacy (e.g., Building a Better World).</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34"/>
              </w:numPr>
              <w:rPr>
                <w:rFonts w:ascii="Times New Roman" w:hAnsi="Times New Roman" w:cs="Times New Roman"/>
                <w:sz w:val="24"/>
                <w:szCs w:val="24"/>
              </w:rPr>
            </w:pPr>
            <w:r w:rsidRPr="00E3625F">
              <w:rPr>
                <w:rFonts w:ascii="Times New Roman" w:hAnsi="Times New Roman" w:cs="Times New Roman"/>
                <w:sz w:val="24"/>
                <w:szCs w:val="24"/>
              </w:rPr>
              <w:t>Create with clarity and correctness, and appropriate to a particular audience and purpose, a variety of expressions (oral presentations, written compositions, and other representations) that represent ideas and information about identity, social responsibility, and efficacy.</w:t>
            </w:r>
          </w:p>
          <w:p w:rsidR="005F471B" w:rsidRDefault="005F471B" w:rsidP="0083070F">
            <w:pPr>
              <w:pStyle w:val="ListParagraph"/>
              <w:numPr>
                <w:ilvl w:val="0"/>
                <w:numId w:val="34"/>
              </w:numPr>
              <w:rPr>
                <w:rFonts w:ascii="Times New Roman" w:hAnsi="Times New Roman" w:cs="Times New Roman"/>
                <w:sz w:val="24"/>
                <w:szCs w:val="24"/>
              </w:rPr>
            </w:pPr>
            <w:r w:rsidRPr="00E3625F">
              <w:rPr>
                <w:rFonts w:ascii="Times New Roman" w:hAnsi="Times New Roman" w:cs="Times New Roman"/>
                <w:sz w:val="24"/>
                <w:szCs w:val="24"/>
              </w:rPr>
              <w:t>Create representations, speeches, and writing that feature the following qualities:</w:t>
            </w:r>
          </w:p>
          <w:p w:rsidR="005F471B" w:rsidRDefault="005F471B" w:rsidP="0083070F">
            <w:pPr>
              <w:pStyle w:val="ListParagraph"/>
              <w:numPr>
                <w:ilvl w:val="0"/>
                <w:numId w:val="35"/>
              </w:numPr>
              <w:rPr>
                <w:rFonts w:ascii="Times New Roman" w:hAnsi="Times New Roman" w:cs="Times New Roman"/>
                <w:sz w:val="24"/>
                <w:szCs w:val="24"/>
              </w:rPr>
            </w:pPr>
            <w:r w:rsidRPr="00E3625F">
              <w:rPr>
                <w:rFonts w:ascii="Times New Roman" w:hAnsi="Times New Roman" w:cs="Times New Roman"/>
                <w:b/>
                <w:sz w:val="24"/>
                <w:szCs w:val="24"/>
              </w:rPr>
              <w:t>Message Content or Ideas (Meaning)</w:t>
            </w:r>
            <w:r w:rsidRPr="00E3625F">
              <w:rPr>
                <w:rFonts w:ascii="Times New Roman" w:hAnsi="Times New Roman" w:cs="Times New Roman"/>
                <w:sz w:val="24"/>
                <w:szCs w:val="24"/>
              </w:rPr>
              <w:t>: Maintains focus around a clear purpose; shows awareness of audience; provides relevant details, examples, and explanations; is accurate, complete, and uses own words; shows some individuality or originality in literary texts; contains ideas and images that create an impact.</w:t>
            </w:r>
          </w:p>
          <w:p w:rsidR="005F471B" w:rsidRDefault="005F471B" w:rsidP="0083070F">
            <w:pPr>
              <w:pStyle w:val="ListParagraph"/>
              <w:numPr>
                <w:ilvl w:val="0"/>
                <w:numId w:val="35"/>
              </w:numPr>
              <w:rPr>
                <w:rFonts w:ascii="Times New Roman" w:hAnsi="Times New Roman" w:cs="Times New Roman"/>
                <w:sz w:val="24"/>
                <w:szCs w:val="24"/>
              </w:rPr>
            </w:pPr>
            <w:r w:rsidRPr="00E3625F">
              <w:rPr>
                <w:rFonts w:ascii="Times New Roman" w:hAnsi="Times New Roman" w:cs="Times New Roman"/>
                <w:b/>
                <w:sz w:val="24"/>
                <w:szCs w:val="24"/>
              </w:rPr>
              <w:lastRenderedPageBreak/>
              <w:t>Organization and Coherence (Form)</w:t>
            </w:r>
            <w:r w:rsidRPr="00E3625F">
              <w:rPr>
                <w:rFonts w:ascii="Times New Roman" w:hAnsi="Times New Roman" w:cs="Times New Roman"/>
                <w:sz w:val="24"/>
                <w:szCs w:val="24"/>
              </w:rPr>
              <w:t>: Introduces the topic and purpose; may provide some context; sticks to the topic; is easy to follow with related ideas grouped together (i.e., sequence is logical); uses a variety of connecting words; creates a logical ending; includes appropriate, required text features (e.g., titles, headings, diagrams, illustrations) correctly constructed; uses paragraphs that have main ideas and supporting details.</w:t>
            </w:r>
          </w:p>
          <w:p w:rsidR="005F471B" w:rsidRDefault="005F471B" w:rsidP="0083070F">
            <w:pPr>
              <w:pStyle w:val="ListParagraph"/>
              <w:numPr>
                <w:ilvl w:val="0"/>
                <w:numId w:val="35"/>
              </w:numPr>
              <w:rPr>
                <w:rFonts w:ascii="Times New Roman" w:hAnsi="Times New Roman" w:cs="Times New Roman"/>
                <w:sz w:val="24"/>
                <w:szCs w:val="24"/>
              </w:rPr>
            </w:pPr>
            <w:r w:rsidRPr="00E3625F">
              <w:rPr>
                <w:rFonts w:ascii="Times New Roman" w:hAnsi="Times New Roman" w:cs="Times New Roman"/>
                <w:b/>
                <w:sz w:val="24"/>
                <w:szCs w:val="24"/>
              </w:rPr>
              <w:t>Language Conventions (Style and Language Choices)</w:t>
            </w:r>
            <w:r w:rsidRPr="00E3625F">
              <w:rPr>
                <w:rFonts w:ascii="Times New Roman" w:hAnsi="Times New Roman" w:cs="Times New Roman"/>
                <w:sz w:val="24"/>
                <w:szCs w:val="24"/>
              </w:rPr>
              <w:t>: Use clear and varied language correctly; shows a sense of audience; level of formality is appropriate for purpose and audience; contains some description and variety in diction; contains a variety of sentence lengths and some varied sentence beginnings; demonstrates the use of several different conjunctions; formulates simple, compound, and complex sentences; applies the conventions of oral and written language, including very few spelling errors, correct punctuation (including use of comma, colon, dash, and hyphen); uses syntactically complete and correct sentences (avoiding run-ons and fragments), uses legible cursive handwriting and clear representations which are visually accurate and legibly and neatly presented.</w:t>
            </w:r>
          </w:p>
          <w:p w:rsidR="005F471B" w:rsidRDefault="005F471B" w:rsidP="0083070F">
            <w:pPr>
              <w:pStyle w:val="ListParagraph"/>
              <w:numPr>
                <w:ilvl w:val="0"/>
                <w:numId w:val="36"/>
              </w:numPr>
              <w:rPr>
                <w:rFonts w:ascii="Times New Roman" w:hAnsi="Times New Roman" w:cs="Times New Roman"/>
                <w:sz w:val="24"/>
                <w:szCs w:val="24"/>
              </w:rPr>
            </w:pPr>
            <w:r w:rsidRPr="00E3625F">
              <w:rPr>
                <w:rFonts w:ascii="Times New Roman" w:hAnsi="Times New Roman" w:cs="Times New Roman"/>
                <w:sz w:val="24"/>
                <w:szCs w:val="24"/>
              </w:rPr>
              <w:t>Create a variety of narrative, descriptive, expository, and persuasive oral presentations, written compositions, and other representations with some original qualities.</w:t>
            </w:r>
          </w:p>
          <w:p w:rsidR="005F471B" w:rsidRPr="00E3625F" w:rsidRDefault="005F471B" w:rsidP="0083070F">
            <w:pPr>
              <w:pStyle w:val="ListParagraph"/>
              <w:numPr>
                <w:ilvl w:val="0"/>
                <w:numId w:val="36"/>
              </w:numPr>
              <w:rPr>
                <w:rFonts w:ascii="Times New Roman" w:hAnsi="Times New Roman" w:cs="Times New Roman"/>
                <w:sz w:val="24"/>
                <w:szCs w:val="24"/>
              </w:rPr>
            </w:pPr>
            <w:r w:rsidRPr="00E3625F">
              <w:rPr>
                <w:rFonts w:ascii="Times New Roman" w:hAnsi="Times New Roman" w:cs="Times New Roman"/>
                <w:sz w:val="24"/>
                <w:szCs w:val="24"/>
              </w:rPr>
              <w:t>Create a variety of visual, oral, written, and multimedia (including digital) texts including personal narratives, responses or reactions to texts, stories, reports, articles, instructions, explanations, opinions, letters, illustrations, diagrams, leaflets, stories, poems, storyboards, cartoons, and skits or short view scripts.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CC7.2 </w:t>
            </w:r>
            <w:r w:rsidRPr="00E3625F">
              <w:rPr>
                <w:rFonts w:ascii="Times New Roman" w:hAnsi="Times New Roman" w:cs="Times New Roman"/>
                <w:sz w:val="24"/>
                <w:szCs w:val="24"/>
              </w:rPr>
              <w:t>Create and present a teacher-guided inquiry project related to a topic, theme, or issue studied in English language arts.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Apply inquiry process and complete an individual or group inquiry project related to the themes or issues being studied in English language arts.</w:t>
            </w: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Examine personal knowledge of and experiences related to a topic to determine information needs.</w:t>
            </w: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Formulate a variety of relevant questions on a topic to establish a purpose for seeking information.</w:t>
            </w: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Contribute ideas, knowledge, and questions to help establish group inquiry or research focuses and purposes.</w:t>
            </w: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Prepare and use a plan to access ideas and information from a variety of sources (including digital).</w:t>
            </w: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Use pre-established criteria to evaluate the currency, usefulness, and reliability of information sources in answering inquiry or research questions.</w:t>
            </w:r>
          </w:p>
          <w:p w:rsidR="005F471B" w:rsidRDefault="005F471B" w:rsidP="0083070F">
            <w:pPr>
              <w:pStyle w:val="ListParagraph"/>
              <w:numPr>
                <w:ilvl w:val="0"/>
                <w:numId w:val="37"/>
              </w:numPr>
              <w:rPr>
                <w:rFonts w:ascii="Times New Roman" w:hAnsi="Times New Roman" w:cs="Times New Roman"/>
                <w:sz w:val="24"/>
                <w:szCs w:val="24"/>
              </w:rPr>
            </w:pPr>
            <w:r w:rsidRPr="00E3625F">
              <w:rPr>
                <w:rFonts w:ascii="Times New Roman" w:hAnsi="Times New Roman" w:cs="Times New Roman"/>
                <w:sz w:val="24"/>
                <w:szCs w:val="24"/>
              </w:rPr>
              <w:t>Locate information using a search engine.</w:t>
            </w:r>
          </w:p>
          <w:p w:rsidR="005F471B" w:rsidRDefault="005F471B" w:rsidP="0083070F">
            <w:pPr>
              <w:pStyle w:val="ListParagraph"/>
              <w:numPr>
                <w:ilvl w:val="0"/>
                <w:numId w:val="37"/>
              </w:numPr>
              <w:rPr>
                <w:rFonts w:ascii="Times New Roman" w:hAnsi="Times New Roman" w:cs="Times New Roman"/>
                <w:sz w:val="24"/>
                <w:szCs w:val="24"/>
              </w:rPr>
            </w:pPr>
            <w:r w:rsidRPr="00DA57F9">
              <w:rPr>
                <w:rFonts w:ascii="Times New Roman" w:hAnsi="Times New Roman" w:cs="Times New Roman"/>
                <w:sz w:val="24"/>
                <w:szCs w:val="24"/>
              </w:rPr>
              <w:t>Assess the appropriateness of the amount and quality of information collected.</w:t>
            </w:r>
          </w:p>
          <w:p w:rsidR="005F471B" w:rsidRDefault="005F471B" w:rsidP="0083070F">
            <w:pPr>
              <w:pStyle w:val="ListParagraph"/>
              <w:numPr>
                <w:ilvl w:val="0"/>
                <w:numId w:val="37"/>
              </w:numPr>
              <w:rPr>
                <w:rFonts w:ascii="Times New Roman" w:hAnsi="Times New Roman" w:cs="Times New Roman"/>
                <w:sz w:val="24"/>
                <w:szCs w:val="24"/>
              </w:rPr>
            </w:pPr>
            <w:r w:rsidRPr="00DA57F9">
              <w:rPr>
                <w:rFonts w:ascii="Times New Roman" w:hAnsi="Times New Roman" w:cs="Times New Roman"/>
                <w:sz w:val="24"/>
                <w:szCs w:val="24"/>
              </w:rPr>
              <w:t>Recognize and address information gaps for particular audiences and purposes.</w:t>
            </w:r>
          </w:p>
          <w:p w:rsidR="005F471B" w:rsidRDefault="005F471B" w:rsidP="0083070F">
            <w:pPr>
              <w:pStyle w:val="ListParagraph"/>
              <w:numPr>
                <w:ilvl w:val="0"/>
                <w:numId w:val="37"/>
              </w:numPr>
              <w:rPr>
                <w:rFonts w:ascii="Times New Roman" w:hAnsi="Times New Roman" w:cs="Times New Roman"/>
                <w:sz w:val="24"/>
                <w:szCs w:val="24"/>
              </w:rPr>
            </w:pPr>
            <w:r w:rsidRPr="00DA57F9">
              <w:rPr>
                <w:rFonts w:ascii="Times New Roman" w:hAnsi="Times New Roman" w:cs="Times New Roman"/>
                <w:sz w:val="24"/>
                <w:szCs w:val="24"/>
              </w:rPr>
              <w:t>Organize new information to reflect the intended purpose and audience.</w:t>
            </w:r>
          </w:p>
          <w:p w:rsidR="005F471B" w:rsidRPr="00DA57F9" w:rsidRDefault="005F471B" w:rsidP="0083070F">
            <w:pPr>
              <w:pStyle w:val="ListParagraph"/>
              <w:numPr>
                <w:ilvl w:val="0"/>
                <w:numId w:val="37"/>
              </w:numPr>
              <w:rPr>
                <w:rFonts w:ascii="Times New Roman" w:hAnsi="Times New Roman" w:cs="Times New Roman"/>
                <w:sz w:val="24"/>
                <w:szCs w:val="24"/>
              </w:rPr>
            </w:pPr>
            <w:r w:rsidRPr="00DA57F9">
              <w:rPr>
                <w:rFonts w:ascii="Times New Roman" w:hAnsi="Times New Roman" w:cs="Times New Roman"/>
                <w:sz w:val="24"/>
                <w:szCs w:val="24"/>
              </w:rPr>
              <w:t>Use the language of inquiry (e.g., "Where would I find information and ideas about this topic, question, problem, or issue?" "What processes or procedures could I use?" "How will I access these sources or carry out these procedures?").</w:t>
            </w:r>
          </w:p>
          <w:p w:rsidR="005F471B" w:rsidRPr="00E3625F"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CC7.3 </w:t>
            </w:r>
            <w:r w:rsidRPr="00DA57F9">
              <w:rPr>
                <w:rFonts w:ascii="Times New Roman" w:hAnsi="Times New Roman" w:cs="Times New Roman"/>
                <w:sz w:val="24"/>
                <w:szCs w:val="24"/>
              </w:rPr>
              <w:t>Select and use the appropriate strategies to communicate meaning before (e.g., planning and organizing ideas to fit format), during (e.g. using transition words), and after (e.g., revising to eliminate unnecessary repetition) speaking, writing, and other representing activities.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38"/>
              </w:numPr>
              <w:rPr>
                <w:rFonts w:ascii="Times New Roman" w:hAnsi="Times New Roman" w:cs="Times New Roman"/>
                <w:sz w:val="24"/>
                <w:szCs w:val="24"/>
              </w:rPr>
            </w:pPr>
            <w:r w:rsidRPr="00DA57F9">
              <w:rPr>
                <w:rFonts w:ascii="Times New Roman" w:hAnsi="Times New Roman" w:cs="Times New Roman"/>
                <w:sz w:val="24"/>
                <w:szCs w:val="24"/>
              </w:rPr>
              <w:t>Progress through stages of the creating process (planning, drafting, revising, presenting) as needed.</w:t>
            </w:r>
          </w:p>
          <w:p w:rsidR="005F471B" w:rsidRDefault="005F471B" w:rsidP="0083070F">
            <w:pPr>
              <w:pStyle w:val="ListParagraph"/>
              <w:numPr>
                <w:ilvl w:val="0"/>
                <w:numId w:val="38"/>
              </w:numPr>
              <w:rPr>
                <w:rFonts w:ascii="Times New Roman" w:hAnsi="Times New Roman" w:cs="Times New Roman"/>
                <w:sz w:val="24"/>
                <w:szCs w:val="24"/>
              </w:rPr>
            </w:pPr>
            <w:r w:rsidRPr="00DA57F9">
              <w:rPr>
                <w:rFonts w:ascii="Times New Roman" w:hAnsi="Times New Roman" w:cs="Times New Roman"/>
                <w:sz w:val="24"/>
                <w:szCs w:val="24"/>
              </w:rPr>
              <w:t>Use several strategies before, during, and after representing, speaking, and writing including:</w:t>
            </w:r>
          </w:p>
          <w:p w:rsidR="005F471B" w:rsidRDefault="005F471B" w:rsidP="0083070F">
            <w:pPr>
              <w:pStyle w:val="ListParagraph"/>
              <w:numPr>
                <w:ilvl w:val="0"/>
                <w:numId w:val="39"/>
              </w:numPr>
              <w:rPr>
                <w:rFonts w:ascii="Times New Roman" w:hAnsi="Times New Roman" w:cs="Times New Roman"/>
                <w:sz w:val="24"/>
                <w:szCs w:val="24"/>
              </w:rPr>
            </w:pPr>
            <w:r w:rsidRPr="005F471B">
              <w:rPr>
                <w:rFonts w:ascii="Times New Roman" w:hAnsi="Times New Roman" w:cs="Times New Roman"/>
                <w:b/>
                <w:sz w:val="24"/>
                <w:szCs w:val="24"/>
              </w:rPr>
              <w:t>Before</w:t>
            </w:r>
            <w:r w:rsidRPr="00DA57F9">
              <w:rPr>
                <w:rFonts w:ascii="Times New Roman" w:hAnsi="Times New Roman" w:cs="Times New Roman"/>
                <w:sz w:val="24"/>
                <w:szCs w:val="24"/>
              </w:rPr>
              <w:t>:</w:t>
            </w:r>
          </w:p>
          <w:p w:rsidR="005F471B" w:rsidRDefault="005F471B" w:rsidP="0083070F">
            <w:pPr>
              <w:pStyle w:val="ListParagraph"/>
              <w:numPr>
                <w:ilvl w:val="0"/>
                <w:numId w:val="40"/>
              </w:numPr>
              <w:rPr>
                <w:rFonts w:ascii="Times New Roman" w:hAnsi="Times New Roman" w:cs="Times New Roman"/>
                <w:sz w:val="24"/>
                <w:szCs w:val="24"/>
              </w:rPr>
            </w:pPr>
            <w:r w:rsidRPr="00DA57F9">
              <w:rPr>
                <w:rFonts w:ascii="Times New Roman" w:hAnsi="Times New Roman" w:cs="Times New Roman"/>
                <w:sz w:val="24"/>
                <w:szCs w:val="24"/>
              </w:rPr>
              <w:t>consider prompt or find a topic and activate prior knowledge (e.g., look for ideas and topics in personal experiences and form questions about topic)</w:t>
            </w:r>
          </w:p>
          <w:p w:rsidR="005F471B" w:rsidRDefault="005F471B" w:rsidP="0083070F">
            <w:pPr>
              <w:pStyle w:val="ListParagraph"/>
              <w:numPr>
                <w:ilvl w:val="0"/>
                <w:numId w:val="40"/>
              </w:numPr>
              <w:rPr>
                <w:rFonts w:ascii="Times New Roman" w:hAnsi="Times New Roman" w:cs="Times New Roman"/>
                <w:sz w:val="24"/>
                <w:szCs w:val="24"/>
              </w:rPr>
            </w:pPr>
            <w:r w:rsidRPr="00DA57F9">
              <w:rPr>
                <w:rFonts w:ascii="Times New Roman" w:hAnsi="Times New Roman" w:cs="Times New Roman"/>
                <w:sz w:val="24"/>
                <w:szCs w:val="24"/>
              </w:rPr>
              <w:t>consider purpose and audience (e.g., plan and organize information for the intended viewer, listener, reader)</w:t>
            </w:r>
          </w:p>
          <w:p w:rsidR="005F471B" w:rsidRDefault="005F471B" w:rsidP="0083070F">
            <w:pPr>
              <w:pStyle w:val="ListParagraph"/>
              <w:numPr>
                <w:ilvl w:val="0"/>
                <w:numId w:val="40"/>
              </w:numPr>
              <w:rPr>
                <w:rFonts w:ascii="Times New Roman" w:hAnsi="Times New Roman" w:cs="Times New Roman"/>
                <w:sz w:val="24"/>
                <w:szCs w:val="24"/>
              </w:rPr>
            </w:pPr>
            <w:r w:rsidRPr="00DA57F9">
              <w:rPr>
                <w:rFonts w:ascii="Times New Roman" w:hAnsi="Times New Roman" w:cs="Times New Roman"/>
                <w:sz w:val="24"/>
                <w:szCs w:val="24"/>
              </w:rPr>
              <w:t>consider and generate specific ideas and information that might be included (e.g., get ideas from books and others)</w:t>
            </w:r>
          </w:p>
          <w:p w:rsidR="005F471B" w:rsidRDefault="005F471B" w:rsidP="0083070F">
            <w:pPr>
              <w:pStyle w:val="ListParagraph"/>
              <w:numPr>
                <w:ilvl w:val="0"/>
                <w:numId w:val="40"/>
              </w:numPr>
              <w:rPr>
                <w:rFonts w:ascii="Times New Roman" w:hAnsi="Times New Roman" w:cs="Times New Roman"/>
                <w:sz w:val="24"/>
                <w:szCs w:val="24"/>
              </w:rPr>
            </w:pPr>
            <w:r w:rsidRPr="00DA57F9">
              <w:rPr>
                <w:rFonts w:ascii="Times New Roman" w:hAnsi="Times New Roman" w:cs="Times New Roman"/>
                <w:sz w:val="24"/>
                <w:szCs w:val="24"/>
              </w:rPr>
              <w:t>consider and choose/adapt a possible form (e.g., select a form that will serve purpose; consider the underlying structures – temporal sequence, time sequence, compare and contrast, problem and solution to present different kinds of information)</w:t>
            </w:r>
          </w:p>
          <w:p w:rsidR="005F471B" w:rsidRDefault="005F471B" w:rsidP="0083070F">
            <w:pPr>
              <w:pStyle w:val="ListParagraph"/>
              <w:numPr>
                <w:ilvl w:val="0"/>
                <w:numId w:val="40"/>
              </w:numPr>
              <w:rPr>
                <w:rFonts w:ascii="Times New Roman" w:hAnsi="Times New Roman" w:cs="Times New Roman"/>
                <w:sz w:val="24"/>
                <w:szCs w:val="24"/>
              </w:rPr>
            </w:pPr>
            <w:r w:rsidRPr="00DA57F9">
              <w:rPr>
                <w:rFonts w:ascii="Times New Roman" w:hAnsi="Times New Roman" w:cs="Times New Roman"/>
                <w:sz w:val="24"/>
                <w:szCs w:val="24"/>
              </w:rPr>
              <w:t>collect and focus ideas and information (e.g., select details that will support the topic; create a list, graphic organizer, character map, timeline, or sketch)</w:t>
            </w:r>
          </w:p>
          <w:p w:rsidR="005F471B" w:rsidRDefault="005F471B" w:rsidP="0083070F">
            <w:pPr>
              <w:pStyle w:val="ListParagraph"/>
              <w:numPr>
                <w:ilvl w:val="0"/>
                <w:numId w:val="40"/>
              </w:numPr>
              <w:rPr>
                <w:rFonts w:ascii="Times New Roman" w:hAnsi="Times New Roman" w:cs="Times New Roman"/>
                <w:sz w:val="24"/>
                <w:szCs w:val="24"/>
              </w:rPr>
            </w:pPr>
            <w:r w:rsidRPr="00DA57F9">
              <w:rPr>
                <w:rFonts w:ascii="Times New Roman" w:hAnsi="Times New Roman" w:cs="Times New Roman"/>
                <w:sz w:val="24"/>
                <w:szCs w:val="24"/>
              </w:rPr>
              <w:t>plan and organize ideas for drafting (mapping and authoring) (e.g., create an outline, flow chart, map, or other organizer to plan)</w:t>
            </w:r>
          </w:p>
          <w:p w:rsidR="005F471B" w:rsidRDefault="005F471B" w:rsidP="0083070F">
            <w:pPr>
              <w:pStyle w:val="ListParagraph"/>
              <w:numPr>
                <w:ilvl w:val="0"/>
                <w:numId w:val="40"/>
              </w:numPr>
              <w:rPr>
                <w:rFonts w:ascii="Times New Roman" w:hAnsi="Times New Roman" w:cs="Times New Roman"/>
                <w:sz w:val="24"/>
                <w:szCs w:val="24"/>
              </w:rPr>
            </w:pPr>
            <w:proofErr w:type="gramStart"/>
            <w:r w:rsidRPr="00DA57F9">
              <w:rPr>
                <w:rFonts w:ascii="Times New Roman" w:hAnsi="Times New Roman" w:cs="Times New Roman"/>
                <w:sz w:val="24"/>
                <w:szCs w:val="24"/>
              </w:rPr>
              <w:t>consider</w:t>
            </w:r>
            <w:proofErr w:type="gramEnd"/>
            <w:r w:rsidRPr="00DA57F9">
              <w:rPr>
                <w:rFonts w:ascii="Times New Roman" w:hAnsi="Times New Roman" w:cs="Times New Roman"/>
                <w:sz w:val="24"/>
                <w:szCs w:val="24"/>
              </w:rPr>
              <w:t xml:space="preserve"> qualities of effective communication and the language to use (e.g., consider strong verbs to use and how to match stance/role/voice to audience purpose).</w:t>
            </w:r>
          </w:p>
          <w:p w:rsidR="005F471B" w:rsidRDefault="005F471B" w:rsidP="0083070F">
            <w:pPr>
              <w:pStyle w:val="ListParagraph"/>
              <w:numPr>
                <w:ilvl w:val="0"/>
                <w:numId w:val="39"/>
              </w:numPr>
              <w:rPr>
                <w:rFonts w:ascii="Times New Roman" w:hAnsi="Times New Roman" w:cs="Times New Roman"/>
                <w:sz w:val="24"/>
                <w:szCs w:val="24"/>
              </w:rPr>
            </w:pPr>
            <w:r w:rsidRPr="005F471B">
              <w:rPr>
                <w:rFonts w:ascii="Times New Roman" w:hAnsi="Times New Roman" w:cs="Times New Roman"/>
                <w:b/>
                <w:sz w:val="24"/>
                <w:szCs w:val="24"/>
              </w:rPr>
              <w:t>During</w:t>
            </w:r>
            <w:r w:rsidRPr="00DA57F9">
              <w:rPr>
                <w:rFonts w:ascii="Times New Roman" w:hAnsi="Times New Roman" w:cs="Times New Roman"/>
                <w:sz w:val="24"/>
                <w:szCs w:val="24"/>
              </w:rPr>
              <w:t>:</w:t>
            </w:r>
          </w:p>
          <w:p w:rsidR="005F471B" w:rsidRDefault="005F471B" w:rsidP="0083070F">
            <w:pPr>
              <w:pStyle w:val="ListParagraph"/>
              <w:numPr>
                <w:ilvl w:val="0"/>
                <w:numId w:val="41"/>
              </w:numPr>
              <w:rPr>
                <w:rFonts w:ascii="Times New Roman" w:hAnsi="Times New Roman" w:cs="Times New Roman"/>
                <w:sz w:val="24"/>
                <w:szCs w:val="24"/>
              </w:rPr>
            </w:pPr>
            <w:r w:rsidRPr="00DA57F9">
              <w:rPr>
                <w:rFonts w:ascii="Times New Roman" w:hAnsi="Times New Roman" w:cs="Times New Roman"/>
                <w:sz w:val="24"/>
                <w:szCs w:val="24"/>
              </w:rPr>
              <w:t>create draft(s) and experiment with possible product(s) (e.g., arouse interest with a strong lead; develop a clear main idea supported by significant and sufficient detail; create a coherent sequence)</w:t>
            </w:r>
          </w:p>
          <w:p w:rsidR="005F471B" w:rsidRDefault="005F471B" w:rsidP="0083070F">
            <w:pPr>
              <w:pStyle w:val="ListParagraph"/>
              <w:numPr>
                <w:ilvl w:val="0"/>
                <w:numId w:val="41"/>
              </w:numPr>
              <w:rPr>
                <w:rFonts w:ascii="Times New Roman" w:hAnsi="Times New Roman" w:cs="Times New Roman"/>
                <w:sz w:val="24"/>
                <w:szCs w:val="24"/>
              </w:rPr>
            </w:pPr>
            <w:r w:rsidRPr="00DA57F9">
              <w:rPr>
                <w:rFonts w:ascii="Times New Roman" w:hAnsi="Times New Roman" w:cs="Times New Roman"/>
                <w:sz w:val="24"/>
                <w:szCs w:val="24"/>
              </w:rPr>
              <w:t>confer with others (e.g., draft multiple leads and endings and consult peers to seek the most effective)</w:t>
            </w:r>
          </w:p>
          <w:p w:rsidR="005F471B" w:rsidRDefault="005F471B" w:rsidP="0083070F">
            <w:pPr>
              <w:pStyle w:val="ListParagraph"/>
              <w:numPr>
                <w:ilvl w:val="0"/>
                <w:numId w:val="41"/>
              </w:numPr>
              <w:rPr>
                <w:rFonts w:ascii="Times New Roman" w:hAnsi="Times New Roman" w:cs="Times New Roman"/>
                <w:sz w:val="24"/>
                <w:szCs w:val="24"/>
              </w:rPr>
            </w:pPr>
            <w:r w:rsidRPr="00DA57F9">
              <w:rPr>
                <w:rFonts w:ascii="Times New Roman" w:hAnsi="Times New Roman" w:cs="Times New Roman"/>
                <w:sz w:val="24"/>
                <w:szCs w:val="24"/>
              </w:rPr>
              <w:t>use language and its conventions to construct message (e.g., write a variety of complex sentences using conventions of word order and punctuation; vary the structure and length for reasons of craft)</w:t>
            </w:r>
          </w:p>
          <w:p w:rsidR="005F471B" w:rsidRDefault="005F471B" w:rsidP="0083070F">
            <w:pPr>
              <w:pStyle w:val="ListParagraph"/>
              <w:numPr>
                <w:ilvl w:val="0"/>
                <w:numId w:val="41"/>
              </w:numPr>
              <w:rPr>
                <w:rFonts w:ascii="Times New Roman" w:hAnsi="Times New Roman" w:cs="Times New Roman"/>
                <w:sz w:val="24"/>
                <w:szCs w:val="24"/>
              </w:rPr>
            </w:pPr>
            <w:r w:rsidRPr="00DA57F9">
              <w:rPr>
                <w:rFonts w:ascii="Times New Roman" w:hAnsi="Times New Roman" w:cs="Times New Roman"/>
                <w:sz w:val="24"/>
                <w:szCs w:val="24"/>
              </w:rPr>
              <w:t>reflect, clarify, self-monitor, self-correct, and use a variety of "fix-up" strategies (e.g., make corrections based on feedback of others; compare with others and talk about the differences)</w:t>
            </w:r>
          </w:p>
          <w:p w:rsidR="005F471B" w:rsidRDefault="005F471B" w:rsidP="0083070F">
            <w:pPr>
              <w:pStyle w:val="ListParagraph"/>
              <w:numPr>
                <w:ilvl w:val="0"/>
                <w:numId w:val="41"/>
              </w:numPr>
              <w:rPr>
                <w:rFonts w:ascii="Times New Roman" w:hAnsi="Times New Roman" w:cs="Times New Roman"/>
                <w:sz w:val="24"/>
                <w:szCs w:val="24"/>
              </w:rPr>
            </w:pPr>
            <w:r w:rsidRPr="00DA57F9">
              <w:rPr>
                <w:rFonts w:ascii="Times New Roman" w:hAnsi="Times New Roman" w:cs="Times New Roman"/>
                <w:sz w:val="24"/>
                <w:szCs w:val="24"/>
              </w:rPr>
              <w:t>acknowledge sources (e.g., cite and credit material downloaded)</w:t>
            </w:r>
          </w:p>
          <w:p w:rsidR="005F471B" w:rsidRPr="00DA57F9" w:rsidRDefault="005F471B" w:rsidP="0083070F">
            <w:pPr>
              <w:pStyle w:val="ListParagraph"/>
              <w:numPr>
                <w:ilvl w:val="0"/>
                <w:numId w:val="41"/>
              </w:numPr>
              <w:rPr>
                <w:rFonts w:ascii="Times New Roman" w:hAnsi="Times New Roman" w:cs="Times New Roman"/>
                <w:sz w:val="24"/>
                <w:szCs w:val="24"/>
              </w:rPr>
            </w:pPr>
            <w:r w:rsidRPr="00DA57F9">
              <w:rPr>
                <w:rFonts w:ascii="Times New Roman" w:hAnsi="Times New Roman" w:cs="Times New Roman"/>
                <w:sz w:val="24"/>
                <w:szCs w:val="24"/>
              </w:rPr>
              <w:t>experiment with communication features and techniques (e.g., experiment with different points of view)</w:t>
            </w:r>
          </w:p>
          <w:p w:rsidR="005F471B" w:rsidRDefault="005F471B" w:rsidP="0083070F">
            <w:pPr>
              <w:pStyle w:val="ListParagraph"/>
              <w:numPr>
                <w:ilvl w:val="0"/>
                <w:numId w:val="39"/>
              </w:numPr>
              <w:rPr>
                <w:rFonts w:ascii="Times New Roman" w:hAnsi="Times New Roman" w:cs="Times New Roman"/>
                <w:sz w:val="24"/>
                <w:szCs w:val="24"/>
              </w:rPr>
            </w:pPr>
            <w:r w:rsidRPr="005F471B">
              <w:rPr>
                <w:rFonts w:ascii="Times New Roman" w:hAnsi="Times New Roman" w:cs="Times New Roman"/>
                <w:b/>
                <w:sz w:val="24"/>
                <w:szCs w:val="24"/>
              </w:rPr>
              <w:t>After</w:t>
            </w:r>
            <w:r w:rsidRPr="00DA57F9">
              <w:rPr>
                <w:rFonts w:ascii="Times New Roman" w:hAnsi="Times New Roman" w:cs="Times New Roman"/>
                <w:sz w:val="24"/>
                <w:szCs w:val="24"/>
              </w:rPr>
              <w:t>:</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lastRenderedPageBreak/>
              <w:t>revise for content and meaning (adding, deleting, substituting, and rethinking) (e.g., identify and select important information from the total available; ensure there is an effective introduction, clear middle, and effective conclusion)</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t>revise for organization (e.g., move information to increase suspense or move the action; make choppy communications fluent)</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t>revise for sentence structure and flow (e.g., vary sentence structure and length for effect)</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t>revise for word choice, spelling, and usage (e.g., consult a variety of resources to find appropriate and precise words to reflect what students want to say)</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t>proofread for mechanics and appearance (e.g., use white space, font, bold to communicate meaning; polish to enhance legibility)</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t>confer with peers, teacher, or others (e.g., provide editing help to peers; seek feedback from peers and teacher)</w:t>
            </w:r>
          </w:p>
          <w:p w:rsidR="005F471B" w:rsidRDefault="005F471B" w:rsidP="0083070F">
            <w:pPr>
              <w:pStyle w:val="ListParagraph"/>
              <w:numPr>
                <w:ilvl w:val="0"/>
                <w:numId w:val="42"/>
              </w:numPr>
              <w:rPr>
                <w:rFonts w:ascii="Times New Roman" w:hAnsi="Times New Roman" w:cs="Times New Roman"/>
                <w:sz w:val="24"/>
                <w:szCs w:val="24"/>
              </w:rPr>
            </w:pPr>
            <w:r w:rsidRPr="00DA57F9">
              <w:rPr>
                <w:rFonts w:ascii="Times New Roman" w:hAnsi="Times New Roman" w:cs="Times New Roman"/>
                <w:sz w:val="24"/>
                <w:szCs w:val="24"/>
              </w:rPr>
              <w:t>polish, practise, and decide how work will be shared and published (e.g., enhance for clarity and correctness; use expression, tone, and pitch for emphasis; state what was learned from each presentation)</w:t>
            </w:r>
          </w:p>
          <w:p w:rsidR="005F471B" w:rsidRDefault="005F471B" w:rsidP="0083070F">
            <w:pPr>
              <w:pStyle w:val="ListParagraph"/>
              <w:numPr>
                <w:ilvl w:val="0"/>
                <w:numId w:val="42"/>
              </w:numPr>
              <w:rPr>
                <w:rFonts w:ascii="Times New Roman" w:hAnsi="Times New Roman" w:cs="Times New Roman"/>
                <w:sz w:val="24"/>
                <w:szCs w:val="24"/>
              </w:rPr>
            </w:pPr>
            <w:proofErr w:type="gramStart"/>
            <w:r w:rsidRPr="00DA57F9">
              <w:rPr>
                <w:rFonts w:ascii="Times New Roman" w:hAnsi="Times New Roman" w:cs="Times New Roman"/>
                <w:sz w:val="24"/>
                <w:szCs w:val="24"/>
              </w:rPr>
              <w:t>share</w:t>
            </w:r>
            <w:proofErr w:type="gramEnd"/>
            <w:r w:rsidRPr="00DA57F9">
              <w:rPr>
                <w:rFonts w:ascii="Times New Roman" w:hAnsi="Times New Roman" w:cs="Times New Roman"/>
                <w:sz w:val="24"/>
                <w:szCs w:val="24"/>
              </w:rPr>
              <w:t xml:space="preserve"> final product, reflect, consider feedback, and celebrate learning (e.g., use inclusive language and a range of vocal effects to communicate meaning; consider impact of presentation).</w:t>
            </w:r>
          </w:p>
          <w:p w:rsidR="005F471B" w:rsidRPr="00DA57F9" w:rsidRDefault="005F471B" w:rsidP="009E5D57">
            <w:pPr>
              <w:pStyle w:val="ListParagraph"/>
              <w:ind w:left="2160"/>
              <w:rPr>
                <w:rFonts w:ascii="Times New Roman" w:hAnsi="Times New Roman" w:cs="Times New Roman"/>
                <w:sz w:val="24"/>
                <w:szCs w:val="24"/>
              </w:rPr>
            </w:pPr>
          </w:p>
          <w:p w:rsidR="005F471B" w:rsidRPr="00DA57F9"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CC7.5 </w:t>
            </w:r>
            <w:r w:rsidRPr="00DA57F9">
              <w:rPr>
                <w:rFonts w:ascii="Times New Roman" w:hAnsi="Times New Roman" w:cs="Times New Roman"/>
                <w:sz w:val="24"/>
                <w:szCs w:val="24"/>
              </w:rPr>
              <w:t>Create and present a variety of representations including visual and multimedia presentations such as displays, illustrations, and videos, and enhance communication with appropriate graphic organizers, charts, circle graphs, timelines, maps, and sound effects.</w:t>
            </w:r>
          </w:p>
          <w:p w:rsidR="005F471B" w:rsidRDefault="005F471B" w:rsidP="009E5D57">
            <w:pPr>
              <w:rPr>
                <w:rFonts w:ascii="Times New Roman" w:hAnsi="Times New Roman" w:cs="Times New Roman"/>
                <w:b/>
                <w:sz w:val="24"/>
                <w:szCs w:val="24"/>
              </w:rPr>
            </w:pPr>
          </w:p>
          <w:p w:rsidR="005F471B" w:rsidRDefault="005F471B" w:rsidP="0083070F">
            <w:pPr>
              <w:pStyle w:val="ListParagraph"/>
              <w:numPr>
                <w:ilvl w:val="0"/>
                <w:numId w:val="43"/>
              </w:numPr>
              <w:rPr>
                <w:rFonts w:ascii="Times New Roman" w:hAnsi="Times New Roman" w:cs="Times New Roman"/>
                <w:sz w:val="24"/>
                <w:szCs w:val="24"/>
              </w:rPr>
            </w:pPr>
            <w:r w:rsidRPr="00DA57F9">
              <w:rPr>
                <w:rFonts w:ascii="Times New Roman" w:hAnsi="Times New Roman" w:cs="Times New Roman"/>
                <w:sz w:val="24"/>
                <w:szCs w:val="24"/>
              </w:rPr>
              <w:t>Explore ideas and express understanding using a variety of representations (e.g., timelines, models, videos, news items).</w:t>
            </w:r>
          </w:p>
          <w:p w:rsidR="005F471B" w:rsidRDefault="005F471B" w:rsidP="0083070F">
            <w:pPr>
              <w:pStyle w:val="ListParagraph"/>
              <w:numPr>
                <w:ilvl w:val="0"/>
                <w:numId w:val="43"/>
              </w:numPr>
              <w:rPr>
                <w:rFonts w:ascii="Times New Roman" w:hAnsi="Times New Roman" w:cs="Times New Roman"/>
                <w:sz w:val="24"/>
                <w:szCs w:val="24"/>
              </w:rPr>
            </w:pPr>
            <w:r w:rsidRPr="00DA57F9">
              <w:rPr>
                <w:rFonts w:ascii="Times New Roman" w:hAnsi="Times New Roman" w:cs="Times New Roman"/>
                <w:sz w:val="24"/>
                <w:szCs w:val="24"/>
              </w:rPr>
              <w:t>Represent ideas and demonstrate understanding of forms and techniques in cartoon sequences, contextual dramas, posters, and advertisements.</w:t>
            </w:r>
          </w:p>
          <w:p w:rsidR="005F471B" w:rsidRDefault="005F471B" w:rsidP="0083070F">
            <w:pPr>
              <w:pStyle w:val="ListParagraph"/>
              <w:numPr>
                <w:ilvl w:val="0"/>
                <w:numId w:val="43"/>
              </w:numPr>
              <w:rPr>
                <w:rFonts w:ascii="Times New Roman" w:hAnsi="Times New Roman" w:cs="Times New Roman"/>
                <w:sz w:val="24"/>
                <w:szCs w:val="24"/>
              </w:rPr>
            </w:pPr>
            <w:r w:rsidRPr="00DA57F9">
              <w:rPr>
                <w:rFonts w:ascii="Times New Roman" w:hAnsi="Times New Roman" w:cs="Times New Roman"/>
                <w:sz w:val="24"/>
                <w:szCs w:val="24"/>
              </w:rPr>
              <w:t>Use the appropriate strategies in the representing process including planning and focusing, scripting and layout, revising, and producing.</w:t>
            </w:r>
          </w:p>
          <w:p w:rsidR="005F471B" w:rsidRDefault="005F471B" w:rsidP="0083070F">
            <w:pPr>
              <w:pStyle w:val="ListParagraph"/>
              <w:numPr>
                <w:ilvl w:val="0"/>
                <w:numId w:val="43"/>
              </w:numPr>
              <w:rPr>
                <w:rFonts w:ascii="Times New Roman" w:hAnsi="Times New Roman" w:cs="Times New Roman"/>
                <w:sz w:val="24"/>
                <w:szCs w:val="24"/>
              </w:rPr>
            </w:pPr>
            <w:r w:rsidRPr="00DA57F9">
              <w:rPr>
                <w:rFonts w:ascii="Times New Roman" w:hAnsi="Times New Roman" w:cs="Times New Roman"/>
                <w:sz w:val="24"/>
                <w:szCs w:val="24"/>
              </w:rPr>
              <w:t>Create and edit sound files.</w:t>
            </w:r>
          </w:p>
          <w:p w:rsidR="005F471B" w:rsidRDefault="005F471B" w:rsidP="0083070F">
            <w:pPr>
              <w:pStyle w:val="ListParagraph"/>
              <w:numPr>
                <w:ilvl w:val="0"/>
                <w:numId w:val="43"/>
              </w:numPr>
              <w:rPr>
                <w:rFonts w:ascii="Times New Roman" w:hAnsi="Times New Roman" w:cs="Times New Roman"/>
                <w:sz w:val="24"/>
                <w:szCs w:val="24"/>
              </w:rPr>
            </w:pPr>
            <w:r w:rsidRPr="006D304C">
              <w:rPr>
                <w:rFonts w:ascii="Times New Roman" w:hAnsi="Times New Roman" w:cs="Times New Roman"/>
                <w:sz w:val="24"/>
                <w:szCs w:val="24"/>
              </w:rPr>
              <w:t>Create and edit video files.</w:t>
            </w:r>
          </w:p>
          <w:p w:rsidR="005F471B" w:rsidRDefault="005F471B" w:rsidP="0083070F">
            <w:pPr>
              <w:pStyle w:val="ListParagraph"/>
              <w:numPr>
                <w:ilvl w:val="0"/>
                <w:numId w:val="43"/>
              </w:numPr>
              <w:rPr>
                <w:rFonts w:ascii="Times New Roman" w:hAnsi="Times New Roman" w:cs="Times New Roman"/>
                <w:sz w:val="24"/>
                <w:szCs w:val="24"/>
              </w:rPr>
            </w:pPr>
            <w:r w:rsidRPr="006D304C">
              <w:rPr>
                <w:rFonts w:ascii="Times New Roman" w:hAnsi="Times New Roman" w:cs="Times New Roman"/>
                <w:sz w:val="24"/>
                <w:szCs w:val="24"/>
              </w:rPr>
              <w:t>Create literary representations with some original qualities including narratives and dramatic scenes (e.g., skit or short video script).</w:t>
            </w:r>
          </w:p>
          <w:p w:rsidR="005F471B" w:rsidRDefault="005F471B" w:rsidP="0083070F">
            <w:pPr>
              <w:pStyle w:val="ListParagraph"/>
              <w:numPr>
                <w:ilvl w:val="0"/>
                <w:numId w:val="43"/>
              </w:numPr>
              <w:rPr>
                <w:rFonts w:ascii="Times New Roman" w:hAnsi="Times New Roman" w:cs="Times New Roman"/>
                <w:sz w:val="24"/>
                <w:szCs w:val="24"/>
              </w:rPr>
            </w:pPr>
            <w:r w:rsidRPr="006D304C">
              <w:rPr>
                <w:rFonts w:ascii="Times New Roman" w:hAnsi="Times New Roman" w:cs="Times New Roman"/>
                <w:sz w:val="24"/>
                <w:szCs w:val="24"/>
              </w:rPr>
              <w:t>Enhance oral and written compositions with illustrations, charts, and other graphics when appropriate.</w:t>
            </w:r>
          </w:p>
          <w:p w:rsidR="005F471B" w:rsidRPr="006D304C" w:rsidRDefault="005F471B" w:rsidP="0083070F">
            <w:pPr>
              <w:pStyle w:val="ListParagraph"/>
              <w:numPr>
                <w:ilvl w:val="0"/>
                <w:numId w:val="43"/>
              </w:numPr>
              <w:rPr>
                <w:rFonts w:ascii="Times New Roman" w:hAnsi="Times New Roman" w:cs="Times New Roman"/>
                <w:sz w:val="24"/>
                <w:szCs w:val="24"/>
              </w:rPr>
            </w:pPr>
            <w:r w:rsidRPr="006D304C">
              <w:rPr>
                <w:rFonts w:ascii="Times New Roman" w:hAnsi="Times New Roman" w:cs="Times New Roman"/>
                <w:sz w:val="24"/>
                <w:szCs w:val="24"/>
              </w:rPr>
              <w:t>Present to a specific audience (e.g., a presentation to adults) an oral, written, visual, or multimedia project using appropriate presentation software.</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CC7.7 </w:t>
            </w:r>
            <w:r w:rsidRPr="00A41AD6">
              <w:rPr>
                <w:rFonts w:ascii="Times New Roman" w:hAnsi="Times New Roman" w:cs="Times New Roman"/>
                <w:sz w:val="24"/>
                <w:szCs w:val="24"/>
              </w:rPr>
              <w:t>Use oral language to express effectively information and ideas of some complexity in formal and informal situations (e.g., a procedural description based on personal experience, a demonstration, a persuasive speech, a dramatization).</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lastRenderedPageBreak/>
              <w:t>Share ideas/knowledge clearly and logically, add to others' ideas, repeat points for clarification, and relate points already made for emphasis and reconsideration.</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Maintain conversations with classmates, guests, and adults.</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Demonstrate the ability to participate responsibly in discussions and team projects.</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Facilitate small group activities and short, whole-class sessions to share information on a topic.</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Contribute to group efforts to reach consensus or conclusions.</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 xml:space="preserve">Assume different roles in group work (e.g., leader, recorder, </w:t>
            </w:r>
            <w:proofErr w:type="gramStart"/>
            <w:r w:rsidRPr="00A41AD6">
              <w:rPr>
                <w:rFonts w:ascii="Times New Roman" w:hAnsi="Times New Roman" w:cs="Times New Roman"/>
                <w:sz w:val="24"/>
                <w:szCs w:val="24"/>
              </w:rPr>
              <w:t>contributor</w:t>
            </w:r>
            <w:proofErr w:type="gramEnd"/>
            <w:r w:rsidRPr="00A41AD6">
              <w:rPr>
                <w:rFonts w:ascii="Times New Roman" w:hAnsi="Times New Roman" w:cs="Times New Roman"/>
                <w:sz w:val="24"/>
                <w:szCs w:val="24"/>
              </w:rPr>
              <w:t>).</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Recognize when conflicts and tensions arise in group work and negotiate a return to a productive and respectful atmosphere.</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Support key points with evidence and examples.</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Defend and/or support opinion with evidence in group work.</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Summarize personal viewpoint in clear and meaningful ways.</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Summarize ideas discussed and state own view in light of discussion.</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Present group conclusions and findings to classmates.</w:t>
            </w:r>
          </w:p>
          <w:p w:rsidR="005F471B"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Respond to questions and suggestions concisely, clearly, and appropriately.</w:t>
            </w:r>
          </w:p>
          <w:p w:rsidR="005F471B" w:rsidRPr="00A41AD6" w:rsidRDefault="005F471B" w:rsidP="0083070F">
            <w:pPr>
              <w:pStyle w:val="ListParagraph"/>
              <w:numPr>
                <w:ilvl w:val="0"/>
                <w:numId w:val="44"/>
              </w:numPr>
              <w:rPr>
                <w:rFonts w:ascii="Times New Roman" w:hAnsi="Times New Roman" w:cs="Times New Roman"/>
                <w:sz w:val="24"/>
                <w:szCs w:val="24"/>
              </w:rPr>
            </w:pPr>
            <w:r w:rsidRPr="00A41AD6">
              <w:rPr>
                <w:rFonts w:ascii="Times New Roman" w:hAnsi="Times New Roman" w:cs="Times New Roman"/>
                <w:sz w:val="24"/>
                <w:szCs w:val="24"/>
              </w:rPr>
              <w:t xml:space="preserve">Speak to share and to entertain (e.g., read aloud, recite a poem, </w:t>
            </w:r>
            <w:proofErr w:type="gramStart"/>
            <w:r w:rsidRPr="00A41AD6">
              <w:rPr>
                <w:rFonts w:ascii="Times New Roman" w:hAnsi="Times New Roman" w:cs="Times New Roman"/>
                <w:sz w:val="24"/>
                <w:szCs w:val="24"/>
              </w:rPr>
              <w:t>participate</w:t>
            </w:r>
            <w:proofErr w:type="gramEnd"/>
            <w:r w:rsidRPr="00A41AD6">
              <w:rPr>
                <w:rFonts w:ascii="Times New Roman" w:hAnsi="Times New Roman" w:cs="Times New Roman"/>
                <w:sz w:val="24"/>
                <w:szCs w:val="24"/>
              </w:rPr>
              <w:t xml:space="preserve"> in an improvisation).</w:t>
            </w:r>
          </w:p>
          <w:p w:rsidR="005F471B" w:rsidRPr="00A41AD6"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CC7.8 </w:t>
            </w:r>
            <w:r w:rsidRPr="00A41AD6">
              <w:rPr>
                <w:rFonts w:ascii="Times New Roman" w:hAnsi="Times New Roman" w:cs="Times New Roman"/>
                <w:sz w:val="24"/>
                <w:szCs w:val="24"/>
              </w:rPr>
              <w:t>Write to describe a person; to narrate an imaginary incident or story; to explain and inform in a news story, a factual account, and a business letter; to persuade in a letter and in interpretation of a text.</w:t>
            </w:r>
          </w:p>
          <w:p w:rsidR="005F471B" w:rsidRPr="00A41AD6" w:rsidRDefault="005F471B" w:rsidP="009E5D57">
            <w:pPr>
              <w:rPr>
                <w:rFonts w:ascii="Times New Roman" w:hAnsi="Times New Roman" w:cs="Times New Roman"/>
                <w:sz w:val="24"/>
                <w:szCs w:val="24"/>
              </w:rPr>
            </w:pPr>
          </w:p>
          <w:p w:rsidR="005F471B" w:rsidRDefault="005F471B" w:rsidP="0083070F">
            <w:pPr>
              <w:pStyle w:val="ListParagraph"/>
              <w:numPr>
                <w:ilvl w:val="0"/>
                <w:numId w:val="45"/>
              </w:numPr>
              <w:rPr>
                <w:rFonts w:ascii="Times New Roman" w:hAnsi="Times New Roman" w:cs="Times New Roman"/>
                <w:sz w:val="24"/>
                <w:szCs w:val="24"/>
              </w:rPr>
            </w:pPr>
            <w:r w:rsidRPr="00A41AD6">
              <w:rPr>
                <w:rFonts w:ascii="Times New Roman" w:hAnsi="Times New Roman" w:cs="Times New Roman"/>
                <w:sz w:val="24"/>
                <w:szCs w:val="24"/>
              </w:rPr>
              <w:t>Plan (e.g., using a chart or outline) and organize ideas to fit format and purpose (e.g., chronological, enumerative, problem/solution, cause/effect, comparison/contrast).</w:t>
            </w:r>
          </w:p>
          <w:p w:rsidR="005F471B" w:rsidRDefault="005F471B" w:rsidP="0083070F">
            <w:pPr>
              <w:pStyle w:val="ListParagraph"/>
              <w:numPr>
                <w:ilvl w:val="0"/>
                <w:numId w:val="45"/>
              </w:numPr>
              <w:rPr>
                <w:rFonts w:ascii="Times New Roman" w:hAnsi="Times New Roman" w:cs="Times New Roman"/>
                <w:sz w:val="24"/>
                <w:szCs w:val="24"/>
              </w:rPr>
            </w:pPr>
            <w:r w:rsidRPr="00A41AD6">
              <w:rPr>
                <w:rFonts w:ascii="Times New Roman" w:hAnsi="Times New Roman" w:cs="Times New Roman"/>
                <w:sz w:val="24"/>
                <w:szCs w:val="24"/>
              </w:rPr>
              <w:t>Sustain focus in a piece of writing for several pages.</w:t>
            </w:r>
          </w:p>
          <w:p w:rsidR="005F471B" w:rsidRDefault="005F471B" w:rsidP="0083070F">
            <w:pPr>
              <w:pStyle w:val="ListParagraph"/>
              <w:numPr>
                <w:ilvl w:val="0"/>
                <w:numId w:val="45"/>
              </w:numPr>
              <w:rPr>
                <w:rFonts w:ascii="Times New Roman" w:hAnsi="Times New Roman" w:cs="Times New Roman"/>
                <w:sz w:val="24"/>
                <w:szCs w:val="24"/>
              </w:rPr>
            </w:pPr>
            <w:r w:rsidRPr="00A41AD6">
              <w:rPr>
                <w:rFonts w:ascii="Times New Roman" w:hAnsi="Times New Roman" w:cs="Times New Roman"/>
                <w:sz w:val="24"/>
                <w:szCs w:val="24"/>
              </w:rPr>
              <w:t>Use transition words (e.g., first, then, next, before, after, however) to signal organizational pattern within compositions.</w:t>
            </w:r>
          </w:p>
          <w:p w:rsidR="005F471B" w:rsidRDefault="005F471B" w:rsidP="0083070F">
            <w:pPr>
              <w:pStyle w:val="ListParagraph"/>
              <w:numPr>
                <w:ilvl w:val="0"/>
                <w:numId w:val="45"/>
              </w:numPr>
              <w:rPr>
                <w:rFonts w:ascii="Times New Roman" w:hAnsi="Times New Roman" w:cs="Times New Roman"/>
                <w:sz w:val="24"/>
                <w:szCs w:val="24"/>
              </w:rPr>
            </w:pPr>
            <w:r w:rsidRPr="00A41AD6">
              <w:rPr>
                <w:rFonts w:ascii="Times New Roman" w:hAnsi="Times New Roman" w:cs="Times New Roman"/>
                <w:sz w:val="24"/>
                <w:szCs w:val="24"/>
              </w:rPr>
              <w:t>Use appropriate point of view (including third person) when writing for particular audience and purpose.</w:t>
            </w:r>
          </w:p>
          <w:p w:rsidR="005F471B" w:rsidRDefault="005F471B" w:rsidP="0083070F">
            <w:pPr>
              <w:pStyle w:val="ListParagraph"/>
              <w:numPr>
                <w:ilvl w:val="0"/>
                <w:numId w:val="45"/>
              </w:numPr>
              <w:rPr>
                <w:rFonts w:ascii="Times New Roman" w:hAnsi="Times New Roman" w:cs="Times New Roman"/>
                <w:sz w:val="24"/>
                <w:szCs w:val="24"/>
              </w:rPr>
            </w:pPr>
            <w:r w:rsidRPr="00A41AD6">
              <w:rPr>
                <w:rFonts w:ascii="Times New Roman" w:hAnsi="Times New Roman" w:cs="Times New Roman"/>
                <w:sz w:val="24"/>
                <w:szCs w:val="24"/>
              </w:rPr>
              <w:t>Create multiple-paragraph compositions (minimum of 5 paragraphs in an essay) of at least 500-700 words.</w:t>
            </w:r>
          </w:p>
          <w:p w:rsidR="005F471B" w:rsidRDefault="005F471B" w:rsidP="0083070F">
            <w:pPr>
              <w:pStyle w:val="ListParagraph"/>
              <w:numPr>
                <w:ilvl w:val="0"/>
                <w:numId w:val="48"/>
              </w:numPr>
              <w:rPr>
                <w:rFonts w:ascii="Times New Roman" w:hAnsi="Times New Roman" w:cs="Times New Roman"/>
                <w:sz w:val="24"/>
                <w:szCs w:val="24"/>
              </w:rPr>
            </w:pPr>
            <w:r w:rsidRPr="00A41AD6">
              <w:rPr>
                <w:rFonts w:ascii="Times New Roman" w:hAnsi="Times New Roman" w:cs="Times New Roman"/>
                <w:sz w:val="24"/>
                <w:szCs w:val="24"/>
              </w:rPr>
              <w:t>Create expository, informational, and procedural texts (e.g., present information or explain process, news story, letter) as follows:</w:t>
            </w:r>
          </w:p>
          <w:p w:rsidR="005F471B" w:rsidRDefault="005F471B" w:rsidP="0083070F">
            <w:pPr>
              <w:pStyle w:val="ListParagraph"/>
              <w:numPr>
                <w:ilvl w:val="0"/>
                <w:numId w:val="46"/>
              </w:numPr>
              <w:rPr>
                <w:rFonts w:ascii="Times New Roman" w:hAnsi="Times New Roman" w:cs="Times New Roman"/>
                <w:sz w:val="24"/>
                <w:szCs w:val="24"/>
              </w:rPr>
            </w:pPr>
            <w:r w:rsidRPr="00A41AD6">
              <w:rPr>
                <w:rFonts w:ascii="Times New Roman" w:hAnsi="Times New Roman" w:cs="Times New Roman"/>
                <w:sz w:val="24"/>
                <w:szCs w:val="24"/>
              </w:rPr>
              <w:t>pose relevant questions to limit scope of text</w:t>
            </w:r>
          </w:p>
          <w:p w:rsidR="005F471B" w:rsidRDefault="005F471B" w:rsidP="0083070F">
            <w:pPr>
              <w:pStyle w:val="ListParagraph"/>
              <w:numPr>
                <w:ilvl w:val="0"/>
                <w:numId w:val="46"/>
              </w:numPr>
              <w:rPr>
                <w:rFonts w:ascii="Times New Roman" w:hAnsi="Times New Roman" w:cs="Times New Roman"/>
                <w:sz w:val="24"/>
                <w:szCs w:val="24"/>
              </w:rPr>
            </w:pPr>
            <w:r w:rsidRPr="00A41AD6">
              <w:rPr>
                <w:rFonts w:ascii="Times New Roman" w:hAnsi="Times New Roman" w:cs="Times New Roman"/>
                <w:sz w:val="24"/>
                <w:szCs w:val="24"/>
              </w:rPr>
              <w:t>introduce the purpose</w:t>
            </w:r>
          </w:p>
          <w:p w:rsidR="005F471B" w:rsidRDefault="005F471B" w:rsidP="0083070F">
            <w:pPr>
              <w:pStyle w:val="ListParagraph"/>
              <w:numPr>
                <w:ilvl w:val="0"/>
                <w:numId w:val="46"/>
              </w:numPr>
              <w:rPr>
                <w:rFonts w:ascii="Times New Roman" w:hAnsi="Times New Roman" w:cs="Times New Roman"/>
                <w:sz w:val="24"/>
                <w:szCs w:val="24"/>
              </w:rPr>
            </w:pPr>
            <w:r w:rsidRPr="00A41AD6">
              <w:rPr>
                <w:rFonts w:ascii="Times New Roman" w:hAnsi="Times New Roman" w:cs="Times New Roman"/>
                <w:sz w:val="24"/>
                <w:szCs w:val="24"/>
              </w:rPr>
              <w:t>develop topic with facts, details, examples, and explanations from multiple authoritative sources</w:t>
            </w:r>
          </w:p>
          <w:p w:rsidR="005F471B" w:rsidRDefault="005F471B" w:rsidP="0083070F">
            <w:pPr>
              <w:pStyle w:val="ListParagraph"/>
              <w:numPr>
                <w:ilvl w:val="0"/>
                <w:numId w:val="46"/>
              </w:numPr>
              <w:rPr>
                <w:rFonts w:ascii="Times New Roman" w:hAnsi="Times New Roman" w:cs="Times New Roman"/>
                <w:sz w:val="24"/>
                <w:szCs w:val="24"/>
              </w:rPr>
            </w:pPr>
            <w:r w:rsidRPr="00A41AD6">
              <w:rPr>
                <w:rFonts w:ascii="Times New Roman" w:hAnsi="Times New Roman" w:cs="Times New Roman"/>
                <w:sz w:val="24"/>
                <w:szCs w:val="24"/>
              </w:rPr>
              <w:t>include several paragraphs or sections organized in logical sequence</w:t>
            </w:r>
          </w:p>
          <w:p w:rsidR="005F471B" w:rsidRDefault="005F471B" w:rsidP="0083070F">
            <w:pPr>
              <w:pStyle w:val="ListParagraph"/>
              <w:numPr>
                <w:ilvl w:val="0"/>
                <w:numId w:val="46"/>
              </w:numPr>
              <w:rPr>
                <w:rFonts w:ascii="Times New Roman" w:hAnsi="Times New Roman" w:cs="Times New Roman"/>
                <w:sz w:val="24"/>
                <w:szCs w:val="24"/>
              </w:rPr>
            </w:pPr>
            <w:r w:rsidRPr="00A41AD6">
              <w:rPr>
                <w:rFonts w:ascii="Times New Roman" w:hAnsi="Times New Roman" w:cs="Times New Roman"/>
                <w:sz w:val="24"/>
                <w:szCs w:val="24"/>
              </w:rPr>
              <w:t>use transitions</w:t>
            </w:r>
          </w:p>
          <w:p w:rsidR="005F471B" w:rsidRPr="00A41AD6" w:rsidRDefault="005F471B" w:rsidP="0083070F">
            <w:pPr>
              <w:pStyle w:val="ListParagraph"/>
              <w:numPr>
                <w:ilvl w:val="0"/>
                <w:numId w:val="46"/>
              </w:numPr>
              <w:rPr>
                <w:rFonts w:ascii="Times New Roman" w:hAnsi="Times New Roman" w:cs="Times New Roman"/>
                <w:sz w:val="24"/>
                <w:szCs w:val="24"/>
              </w:rPr>
            </w:pPr>
            <w:proofErr w:type="gramStart"/>
            <w:r w:rsidRPr="00A41AD6">
              <w:rPr>
                <w:rFonts w:ascii="Times New Roman" w:hAnsi="Times New Roman" w:cs="Times New Roman"/>
                <w:sz w:val="24"/>
                <w:szCs w:val="24"/>
              </w:rPr>
              <w:t>offer</w:t>
            </w:r>
            <w:proofErr w:type="gramEnd"/>
            <w:r w:rsidRPr="00A41AD6">
              <w:rPr>
                <w:rFonts w:ascii="Times New Roman" w:hAnsi="Times New Roman" w:cs="Times New Roman"/>
                <w:sz w:val="24"/>
                <w:szCs w:val="24"/>
              </w:rPr>
              <w:t xml:space="preserve"> conclusion(s).</w:t>
            </w:r>
          </w:p>
          <w:p w:rsidR="005F471B" w:rsidRDefault="005F471B" w:rsidP="0083070F">
            <w:pPr>
              <w:pStyle w:val="ListParagraph"/>
              <w:numPr>
                <w:ilvl w:val="0"/>
                <w:numId w:val="48"/>
              </w:numPr>
              <w:rPr>
                <w:rFonts w:ascii="Times New Roman" w:hAnsi="Times New Roman" w:cs="Times New Roman"/>
                <w:sz w:val="24"/>
                <w:szCs w:val="24"/>
              </w:rPr>
            </w:pPr>
            <w:r w:rsidRPr="00A41AD6">
              <w:rPr>
                <w:rFonts w:ascii="Times New Roman" w:hAnsi="Times New Roman" w:cs="Times New Roman"/>
                <w:sz w:val="24"/>
                <w:szCs w:val="24"/>
              </w:rPr>
              <w:t>Create descriptive texts (e.g., a character or person) as follows:</w:t>
            </w:r>
          </w:p>
          <w:p w:rsidR="005F471B" w:rsidRDefault="005F471B" w:rsidP="0083070F">
            <w:pPr>
              <w:pStyle w:val="ListParagraph"/>
              <w:numPr>
                <w:ilvl w:val="0"/>
                <w:numId w:val="47"/>
              </w:numPr>
              <w:rPr>
                <w:rFonts w:ascii="Times New Roman" w:hAnsi="Times New Roman" w:cs="Times New Roman"/>
                <w:sz w:val="24"/>
                <w:szCs w:val="24"/>
              </w:rPr>
            </w:pPr>
            <w:r w:rsidRPr="00A41AD6">
              <w:rPr>
                <w:rFonts w:ascii="Times New Roman" w:hAnsi="Times New Roman" w:cs="Times New Roman"/>
                <w:sz w:val="24"/>
                <w:szCs w:val="24"/>
              </w:rPr>
              <w:t>present a clear and colourful picture of a person</w:t>
            </w:r>
          </w:p>
          <w:p w:rsidR="005F471B" w:rsidRDefault="005F471B" w:rsidP="0083070F">
            <w:pPr>
              <w:pStyle w:val="ListParagraph"/>
              <w:numPr>
                <w:ilvl w:val="0"/>
                <w:numId w:val="47"/>
              </w:numPr>
              <w:rPr>
                <w:rFonts w:ascii="Times New Roman" w:hAnsi="Times New Roman" w:cs="Times New Roman"/>
                <w:sz w:val="24"/>
                <w:szCs w:val="24"/>
              </w:rPr>
            </w:pPr>
            <w:r w:rsidRPr="00A41AD6">
              <w:rPr>
                <w:rFonts w:ascii="Times New Roman" w:hAnsi="Times New Roman" w:cs="Times New Roman"/>
                <w:sz w:val="24"/>
                <w:szCs w:val="24"/>
              </w:rPr>
              <w:t>include sensory details and vivid words</w:t>
            </w:r>
          </w:p>
          <w:p w:rsidR="005F471B" w:rsidRDefault="005F471B" w:rsidP="0083070F">
            <w:pPr>
              <w:pStyle w:val="ListParagraph"/>
              <w:numPr>
                <w:ilvl w:val="0"/>
                <w:numId w:val="47"/>
              </w:numPr>
              <w:rPr>
                <w:rFonts w:ascii="Times New Roman" w:hAnsi="Times New Roman" w:cs="Times New Roman"/>
                <w:sz w:val="24"/>
                <w:szCs w:val="24"/>
              </w:rPr>
            </w:pPr>
            <w:proofErr w:type="gramStart"/>
            <w:r w:rsidRPr="00A41AD6">
              <w:rPr>
                <w:rFonts w:ascii="Times New Roman" w:hAnsi="Times New Roman" w:cs="Times New Roman"/>
                <w:sz w:val="24"/>
                <w:szCs w:val="24"/>
              </w:rPr>
              <w:t>use</w:t>
            </w:r>
            <w:proofErr w:type="gramEnd"/>
            <w:r w:rsidRPr="00A41AD6">
              <w:rPr>
                <w:rFonts w:ascii="Times New Roman" w:hAnsi="Times New Roman" w:cs="Times New Roman"/>
                <w:sz w:val="24"/>
                <w:szCs w:val="24"/>
              </w:rPr>
              <w:t xml:space="preserve"> a logical order (e.g., head to foot).</w:t>
            </w:r>
          </w:p>
          <w:p w:rsidR="005F471B" w:rsidRDefault="005F471B" w:rsidP="0083070F">
            <w:pPr>
              <w:pStyle w:val="ListParagraph"/>
              <w:numPr>
                <w:ilvl w:val="0"/>
                <w:numId w:val="48"/>
              </w:numPr>
              <w:rPr>
                <w:rFonts w:ascii="Times New Roman" w:hAnsi="Times New Roman" w:cs="Times New Roman"/>
                <w:sz w:val="24"/>
                <w:szCs w:val="24"/>
              </w:rPr>
            </w:pPr>
            <w:r w:rsidRPr="00A41AD6">
              <w:rPr>
                <w:rFonts w:ascii="Times New Roman" w:hAnsi="Times New Roman" w:cs="Times New Roman"/>
                <w:sz w:val="24"/>
                <w:szCs w:val="24"/>
              </w:rPr>
              <w:t>Create persuasive texts (e.g., persuasive letter, an interpretation) as follows:</w:t>
            </w:r>
          </w:p>
          <w:p w:rsidR="005F471B" w:rsidRDefault="005F471B" w:rsidP="0083070F">
            <w:pPr>
              <w:pStyle w:val="ListParagraph"/>
              <w:numPr>
                <w:ilvl w:val="0"/>
                <w:numId w:val="49"/>
              </w:numPr>
              <w:rPr>
                <w:rFonts w:ascii="Times New Roman" w:hAnsi="Times New Roman" w:cs="Times New Roman"/>
                <w:sz w:val="24"/>
                <w:szCs w:val="24"/>
              </w:rPr>
            </w:pPr>
            <w:r w:rsidRPr="00A41AD6">
              <w:rPr>
                <w:rFonts w:ascii="Times New Roman" w:hAnsi="Times New Roman" w:cs="Times New Roman"/>
                <w:sz w:val="24"/>
                <w:szCs w:val="24"/>
              </w:rPr>
              <w:lastRenderedPageBreak/>
              <w:t>explain and justify reactions and personal connections to texts viewed, heard, and read</w:t>
            </w:r>
          </w:p>
          <w:p w:rsidR="005F471B" w:rsidRDefault="005F471B" w:rsidP="0083070F">
            <w:pPr>
              <w:pStyle w:val="ListParagraph"/>
              <w:numPr>
                <w:ilvl w:val="0"/>
                <w:numId w:val="49"/>
              </w:numPr>
              <w:rPr>
                <w:rFonts w:ascii="Times New Roman" w:hAnsi="Times New Roman" w:cs="Times New Roman"/>
                <w:sz w:val="24"/>
                <w:szCs w:val="24"/>
              </w:rPr>
            </w:pPr>
            <w:r w:rsidRPr="00A41AD6">
              <w:rPr>
                <w:rFonts w:ascii="Times New Roman" w:hAnsi="Times New Roman" w:cs="Times New Roman"/>
                <w:sz w:val="24"/>
                <w:szCs w:val="24"/>
              </w:rPr>
              <w:t>make explicit and deliberate connections with previous knowledge and experiences</w:t>
            </w:r>
          </w:p>
          <w:p w:rsidR="005F471B" w:rsidRDefault="005F471B" w:rsidP="0083070F">
            <w:pPr>
              <w:pStyle w:val="ListParagraph"/>
              <w:numPr>
                <w:ilvl w:val="0"/>
                <w:numId w:val="49"/>
              </w:numPr>
              <w:rPr>
                <w:rFonts w:ascii="Times New Roman" w:hAnsi="Times New Roman" w:cs="Times New Roman"/>
                <w:sz w:val="24"/>
                <w:szCs w:val="24"/>
              </w:rPr>
            </w:pPr>
            <w:r w:rsidRPr="00A41AD6">
              <w:rPr>
                <w:rFonts w:ascii="Times New Roman" w:hAnsi="Times New Roman" w:cs="Times New Roman"/>
                <w:sz w:val="24"/>
                <w:szCs w:val="24"/>
              </w:rPr>
              <w:t>give opinions and make judgements</w:t>
            </w:r>
          </w:p>
          <w:p w:rsidR="005F471B" w:rsidRDefault="005F471B" w:rsidP="0083070F">
            <w:pPr>
              <w:pStyle w:val="ListParagraph"/>
              <w:numPr>
                <w:ilvl w:val="0"/>
                <w:numId w:val="49"/>
              </w:numPr>
              <w:rPr>
                <w:rFonts w:ascii="Times New Roman" w:hAnsi="Times New Roman" w:cs="Times New Roman"/>
                <w:sz w:val="24"/>
                <w:szCs w:val="24"/>
              </w:rPr>
            </w:pPr>
            <w:r w:rsidRPr="00A41AD6">
              <w:rPr>
                <w:rFonts w:ascii="Times New Roman" w:hAnsi="Times New Roman" w:cs="Times New Roman"/>
                <w:sz w:val="24"/>
                <w:szCs w:val="24"/>
              </w:rPr>
              <w:t>provide support by reasons, explanations, and evidence</w:t>
            </w:r>
          </w:p>
          <w:p w:rsidR="005F471B" w:rsidRDefault="005F471B" w:rsidP="0083070F">
            <w:pPr>
              <w:pStyle w:val="ListParagraph"/>
              <w:numPr>
                <w:ilvl w:val="0"/>
                <w:numId w:val="49"/>
              </w:numPr>
              <w:rPr>
                <w:rFonts w:ascii="Times New Roman" w:hAnsi="Times New Roman" w:cs="Times New Roman"/>
                <w:sz w:val="24"/>
                <w:szCs w:val="24"/>
              </w:rPr>
            </w:pPr>
            <w:r w:rsidRPr="00A41AD6">
              <w:rPr>
                <w:rFonts w:ascii="Times New Roman" w:hAnsi="Times New Roman" w:cs="Times New Roman"/>
                <w:sz w:val="24"/>
                <w:szCs w:val="24"/>
              </w:rPr>
              <w:t>support opinions with examples from text</w:t>
            </w:r>
          </w:p>
          <w:p w:rsidR="005F471B" w:rsidRPr="00A41AD6" w:rsidRDefault="005F471B" w:rsidP="0083070F">
            <w:pPr>
              <w:pStyle w:val="ListParagraph"/>
              <w:numPr>
                <w:ilvl w:val="0"/>
                <w:numId w:val="49"/>
              </w:numPr>
              <w:rPr>
                <w:rFonts w:ascii="Times New Roman" w:hAnsi="Times New Roman" w:cs="Times New Roman"/>
                <w:sz w:val="24"/>
                <w:szCs w:val="24"/>
              </w:rPr>
            </w:pPr>
            <w:proofErr w:type="gramStart"/>
            <w:r w:rsidRPr="00A41AD6">
              <w:rPr>
                <w:rFonts w:ascii="Times New Roman" w:hAnsi="Times New Roman" w:cs="Times New Roman"/>
                <w:sz w:val="24"/>
                <w:szCs w:val="24"/>
              </w:rPr>
              <w:t>develop</w:t>
            </w:r>
            <w:proofErr w:type="gramEnd"/>
            <w:r w:rsidRPr="00A41AD6">
              <w:rPr>
                <w:rFonts w:ascii="Times New Roman" w:hAnsi="Times New Roman" w:cs="Times New Roman"/>
                <w:sz w:val="24"/>
                <w:szCs w:val="24"/>
              </w:rPr>
              <w:t xml:space="preserve"> a clear organization.</w:t>
            </w:r>
          </w:p>
          <w:p w:rsidR="005F471B" w:rsidRDefault="005F471B" w:rsidP="0083070F">
            <w:pPr>
              <w:pStyle w:val="ListParagraph"/>
              <w:numPr>
                <w:ilvl w:val="0"/>
                <w:numId w:val="48"/>
              </w:numPr>
              <w:rPr>
                <w:rFonts w:ascii="Times New Roman" w:hAnsi="Times New Roman" w:cs="Times New Roman"/>
                <w:sz w:val="24"/>
                <w:szCs w:val="24"/>
              </w:rPr>
            </w:pPr>
            <w:r w:rsidRPr="00A41AD6">
              <w:rPr>
                <w:rFonts w:ascii="Times New Roman" w:hAnsi="Times New Roman" w:cs="Times New Roman"/>
                <w:sz w:val="24"/>
                <w:szCs w:val="24"/>
              </w:rPr>
              <w:t>Experiment with a variety of forms and techniques.</w:t>
            </w:r>
          </w:p>
          <w:p w:rsidR="005F471B" w:rsidRPr="00A41AD6" w:rsidRDefault="005F471B" w:rsidP="0083070F">
            <w:pPr>
              <w:pStyle w:val="ListParagraph"/>
              <w:numPr>
                <w:ilvl w:val="0"/>
                <w:numId w:val="48"/>
              </w:numPr>
              <w:rPr>
                <w:rFonts w:ascii="Times New Roman" w:hAnsi="Times New Roman" w:cs="Times New Roman"/>
                <w:sz w:val="24"/>
                <w:szCs w:val="24"/>
              </w:rPr>
            </w:pPr>
            <w:r w:rsidRPr="00A41AD6">
              <w:rPr>
                <w:rFonts w:ascii="Times New Roman" w:hAnsi="Times New Roman" w:cs="Times New Roman"/>
                <w:sz w:val="24"/>
                <w:szCs w:val="24"/>
              </w:rPr>
              <w:t>Experiment with and make deliberate choices about form and language suited to audience and purpose.</w:t>
            </w:r>
          </w:p>
          <w:p w:rsidR="005F471B" w:rsidRPr="00A41AD6"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b/>
                <w:sz w:val="24"/>
                <w:szCs w:val="24"/>
              </w:rPr>
            </w:pPr>
            <w:r>
              <w:rPr>
                <w:rFonts w:ascii="Times New Roman" w:hAnsi="Times New Roman" w:cs="Times New Roman"/>
                <w:b/>
                <w:sz w:val="24"/>
                <w:szCs w:val="24"/>
              </w:rPr>
              <w:t xml:space="preserve">CC7.9 </w:t>
            </w:r>
            <w:r w:rsidRPr="0088051C">
              <w:rPr>
                <w:rFonts w:ascii="Times New Roman" w:hAnsi="Times New Roman" w:cs="Times New Roman"/>
                <w:sz w:val="24"/>
                <w:szCs w:val="24"/>
              </w:rPr>
              <w:t>Experiment with a variety of text forms (e.g., meeting, presentation to adults, descriptive poem, opinion piece, a review, front page of a newspaper, short script) and techniques (e.g., dialogue, figurative language).</w:t>
            </w:r>
          </w:p>
          <w:p w:rsidR="005F471B" w:rsidRDefault="005F471B" w:rsidP="009E5D57">
            <w:pPr>
              <w:rPr>
                <w:rFonts w:ascii="Times New Roman" w:hAnsi="Times New Roman" w:cs="Times New Roman"/>
                <w:b/>
                <w:sz w:val="24"/>
                <w:szCs w:val="24"/>
              </w:rPr>
            </w:pPr>
          </w:p>
          <w:p w:rsidR="005F471B" w:rsidRDefault="005F471B" w:rsidP="0083070F">
            <w:pPr>
              <w:pStyle w:val="ListParagraph"/>
              <w:numPr>
                <w:ilvl w:val="0"/>
                <w:numId w:val="50"/>
              </w:numPr>
              <w:spacing w:after="160" w:line="259" w:lineRule="auto"/>
              <w:rPr>
                <w:rFonts w:ascii="Times New Roman" w:hAnsi="Times New Roman" w:cs="Times New Roman"/>
                <w:sz w:val="24"/>
                <w:szCs w:val="24"/>
              </w:rPr>
            </w:pPr>
            <w:r w:rsidRPr="00A41AD6">
              <w:rPr>
                <w:rFonts w:ascii="Times New Roman" w:hAnsi="Times New Roman" w:cs="Times New Roman"/>
                <w:sz w:val="24"/>
                <w:szCs w:val="24"/>
              </w:rPr>
              <w:t>Plan (e.g., using a chart or outline) and organize ideas to fit format and purpose (e.g., chronological, enumerative, problem/solution, cause/effect, comparison/contrast).</w:t>
            </w:r>
          </w:p>
          <w:p w:rsidR="005F471B" w:rsidRDefault="005F471B" w:rsidP="0083070F">
            <w:pPr>
              <w:pStyle w:val="ListParagraph"/>
              <w:numPr>
                <w:ilvl w:val="0"/>
                <w:numId w:val="50"/>
              </w:numPr>
              <w:spacing w:after="160" w:line="259" w:lineRule="auto"/>
              <w:rPr>
                <w:rFonts w:ascii="Times New Roman" w:hAnsi="Times New Roman" w:cs="Times New Roman"/>
                <w:sz w:val="24"/>
                <w:szCs w:val="24"/>
              </w:rPr>
            </w:pPr>
            <w:r w:rsidRPr="00A41AD6">
              <w:rPr>
                <w:rFonts w:ascii="Times New Roman" w:hAnsi="Times New Roman" w:cs="Times New Roman"/>
                <w:sz w:val="24"/>
                <w:szCs w:val="24"/>
              </w:rPr>
              <w:t>Sustain focus in a piece of writing for several pages.</w:t>
            </w:r>
          </w:p>
          <w:p w:rsidR="005F471B" w:rsidRDefault="005F471B" w:rsidP="0083070F">
            <w:pPr>
              <w:pStyle w:val="ListParagraph"/>
              <w:numPr>
                <w:ilvl w:val="0"/>
                <w:numId w:val="50"/>
              </w:numPr>
              <w:spacing w:after="160" w:line="259" w:lineRule="auto"/>
              <w:rPr>
                <w:rFonts w:ascii="Times New Roman" w:hAnsi="Times New Roman" w:cs="Times New Roman"/>
                <w:sz w:val="24"/>
                <w:szCs w:val="24"/>
              </w:rPr>
            </w:pPr>
            <w:r w:rsidRPr="00A41AD6">
              <w:rPr>
                <w:rFonts w:ascii="Times New Roman" w:hAnsi="Times New Roman" w:cs="Times New Roman"/>
                <w:sz w:val="24"/>
                <w:szCs w:val="24"/>
              </w:rPr>
              <w:t>Use transition words (e.g., first, then, next, before, after, however) to signal organizational pattern within compositions.</w:t>
            </w:r>
          </w:p>
          <w:p w:rsidR="005F471B" w:rsidRDefault="005F471B" w:rsidP="0083070F">
            <w:pPr>
              <w:pStyle w:val="ListParagraph"/>
              <w:numPr>
                <w:ilvl w:val="0"/>
                <w:numId w:val="50"/>
              </w:numPr>
              <w:spacing w:after="160" w:line="259" w:lineRule="auto"/>
              <w:rPr>
                <w:rFonts w:ascii="Times New Roman" w:hAnsi="Times New Roman" w:cs="Times New Roman"/>
                <w:sz w:val="24"/>
                <w:szCs w:val="24"/>
              </w:rPr>
            </w:pPr>
            <w:r w:rsidRPr="00A41AD6">
              <w:rPr>
                <w:rFonts w:ascii="Times New Roman" w:hAnsi="Times New Roman" w:cs="Times New Roman"/>
                <w:sz w:val="24"/>
                <w:szCs w:val="24"/>
              </w:rPr>
              <w:t>Use appropriate point of view (including third person) when writing for particular audience and purpose.</w:t>
            </w:r>
          </w:p>
          <w:p w:rsidR="005F471B" w:rsidRPr="0088051C" w:rsidRDefault="005F471B" w:rsidP="0083070F">
            <w:pPr>
              <w:pStyle w:val="ListParagraph"/>
              <w:numPr>
                <w:ilvl w:val="0"/>
                <w:numId w:val="50"/>
              </w:numPr>
              <w:rPr>
                <w:rFonts w:ascii="Times New Roman" w:hAnsi="Times New Roman" w:cs="Times New Roman"/>
                <w:sz w:val="24"/>
                <w:szCs w:val="24"/>
              </w:rPr>
            </w:pPr>
            <w:r w:rsidRPr="0088051C">
              <w:rPr>
                <w:rFonts w:ascii="Times New Roman" w:hAnsi="Times New Roman" w:cs="Times New Roman"/>
                <w:sz w:val="24"/>
                <w:szCs w:val="24"/>
              </w:rPr>
              <w:t>Create multiple-paragraph compositions (minimum of 5 paragraphs in an essay) of at least 500-700 words.</w:t>
            </w:r>
          </w:p>
          <w:p w:rsidR="005F471B" w:rsidRPr="0088051C" w:rsidRDefault="005F471B" w:rsidP="0083070F">
            <w:pPr>
              <w:pStyle w:val="ListParagraph"/>
              <w:numPr>
                <w:ilvl w:val="0"/>
                <w:numId w:val="52"/>
              </w:numPr>
              <w:rPr>
                <w:rFonts w:ascii="Times New Roman" w:hAnsi="Times New Roman" w:cs="Times New Roman"/>
                <w:sz w:val="24"/>
                <w:szCs w:val="24"/>
              </w:rPr>
            </w:pPr>
            <w:r w:rsidRPr="0088051C">
              <w:rPr>
                <w:rFonts w:ascii="Times New Roman" w:hAnsi="Times New Roman" w:cs="Times New Roman"/>
                <w:sz w:val="24"/>
                <w:szCs w:val="24"/>
              </w:rPr>
              <w:t>Create expository, informational, and procedural texts (e.g., present information or explain process, news story, letter) as follows:</w:t>
            </w:r>
          </w:p>
          <w:p w:rsidR="005F471B" w:rsidRDefault="005F471B" w:rsidP="0083070F">
            <w:pPr>
              <w:pStyle w:val="ListParagraph"/>
              <w:numPr>
                <w:ilvl w:val="0"/>
                <w:numId w:val="51"/>
              </w:numPr>
              <w:rPr>
                <w:rFonts w:ascii="Times New Roman" w:hAnsi="Times New Roman" w:cs="Times New Roman"/>
                <w:sz w:val="24"/>
                <w:szCs w:val="24"/>
              </w:rPr>
            </w:pPr>
            <w:r w:rsidRPr="0088051C">
              <w:rPr>
                <w:rFonts w:ascii="Times New Roman" w:hAnsi="Times New Roman" w:cs="Times New Roman"/>
                <w:sz w:val="24"/>
                <w:szCs w:val="24"/>
              </w:rPr>
              <w:t xml:space="preserve">pose relevant </w:t>
            </w:r>
            <w:r>
              <w:rPr>
                <w:rFonts w:ascii="Times New Roman" w:hAnsi="Times New Roman" w:cs="Times New Roman"/>
                <w:sz w:val="24"/>
                <w:szCs w:val="24"/>
              </w:rPr>
              <w:t>questions to limit scope of text</w:t>
            </w:r>
          </w:p>
          <w:p w:rsidR="005F471B" w:rsidRDefault="005F471B" w:rsidP="0083070F">
            <w:pPr>
              <w:pStyle w:val="ListParagraph"/>
              <w:numPr>
                <w:ilvl w:val="0"/>
                <w:numId w:val="51"/>
              </w:numPr>
              <w:rPr>
                <w:rFonts w:ascii="Times New Roman" w:hAnsi="Times New Roman" w:cs="Times New Roman"/>
                <w:sz w:val="24"/>
                <w:szCs w:val="24"/>
              </w:rPr>
            </w:pPr>
            <w:r w:rsidRPr="0088051C">
              <w:rPr>
                <w:rFonts w:ascii="Times New Roman" w:hAnsi="Times New Roman" w:cs="Times New Roman"/>
                <w:sz w:val="24"/>
                <w:szCs w:val="24"/>
              </w:rPr>
              <w:t>introduce the purpose</w:t>
            </w:r>
          </w:p>
          <w:p w:rsidR="005F471B" w:rsidRDefault="005F471B" w:rsidP="0083070F">
            <w:pPr>
              <w:pStyle w:val="ListParagraph"/>
              <w:numPr>
                <w:ilvl w:val="0"/>
                <w:numId w:val="51"/>
              </w:numPr>
              <w:rPr>
                <w:rFonts w:ascii="Times New Roman" w:hAnsi="Times New Roman" w:cs="Times New Roman"/>
                <w:sz w:val="24"/>
                <w:szCs w:val="24"/>
              </w:rPr>
            </w:pPr>
            <w:r w:rsidRPr="0088051C">
              <w:rPr>
                <w:rFonts w:ascii="Times New Roman" w:hAnsi="Times New Roman" w:cs="Times New Roman"/>
                <w:sz w:val="24"/>
                <w:szCs w:val="24"/>
              </w:rPr>
              <w:t>develop topic with facts, details, examples, and explanations from multiple authoritative sources</w:t>
            </w:r>
          </w:p>
          <w:p w:rsidR="005F471B" w:rsidRDefault="005F471B" w:rsidP="0083070F">
            <w:pPr>
              <w:pStyle w:val="ListParagraph"/>
              <w:numPr>
                <w:ilvl w:val="0"/>
                <w:numId w:val="51"/>
              </w:numPr>
              <w:rPr>
                <w:rFonts w:ascii="Times New Roman" w:hAnsi="Times New Roman" w:cs="Times New Roman"/>
                <w:sz w:val="24"/>
                <w:szCs w:val="24"/>
              </w:rPr>
            </w:pPr>
            <w:r w:rsidRPr="0088051C">
              <w:rPr>
                <w:rFonts w:ascii="Times New Roman" w:hAnsi="Times New Roman" w:cs="Times New Roman"/>
                <w:sz w:val="24"/>
                <w:szCs w:val="24"/>
              </w:rPr>
              <w:t>include several paragraphs or sections organized in logical sequence</w:t>
            </w:r>
          </w:p>
          <w:p w:rsidR="005F471B" w:rsidRDefault="005F471B" w:rsidP="0083070F">
            <w:pPr>
              <w:pStyle w:val="ListParagraph"/>
              <w:numPr>
                <w:ilvl w:val="0"/>
                <w:numId w:val="51"/>
              </w:numPr>
              <w:rPr>
                <w:rFonts w:ascii="Times New Roman" w:hAnsi="Times New Roman" w:cs="Times New Roman"/>
                <w:sz w:val="24"/>
                <w:szCs w:val="24"/>
              </w:rPr>
            </w:pPr>
            <w:r w:rsidRPr="0088051C">
              <w:rPr>
                <w:rFonts w:ascii="Times New Roman" w:hAnsi="Times New Roman" w:cs="Times New Roman"/>
                <w:sz w:val="24"/>
                <w:szCs w:val="24"/>
              </w:rPr>
              <w:t>use transitions</w:t>
            </w:r>
          </w:p>
          <w:p w:rsidR="005F471B" w:rsidRPr="0088051C" w:rsidRDefault="005F471B" w:rsidP="0083070F">
            <w:pPr>
              <w:pStyle w:val="ListParagraph"/>
              <w:numPr>
                <w:ilvl w:val="0"/>
                <w:numId w:val="51"/>
              </w:numPr>
              <w:rPr>
                <w:rFonts w:ascii="Times New Roman" w:hAnsi="Times New Roman" w:cs="Times New Roman"/>
                <w:sz w:val="24"/>
                <w:szCs w:val="24"/>
              </w:rPr>
            </w:pPr>
            <w:proofErr w:type="gramStart"/>
            <w:r w:rsidRPr="0088051C">
              <w:rPr>
                <w:rFonts w:ascii="Times New Roman" w:hAnsi="Times New Roman" w:cs="Times New Roman"/>
                <w:sz w:val="24"/>
                <w:szCs w:val="24"/>
              </w:rPr>
              <w:t>offer</w:t>
            </w:r>
            <w:proofErr w:type="gramEnd"/>
            <w:r w:rsidRPr="0088051C">
              <w:rPr>
                <w:rFonts w:ascii="Times New Roman" w:hAnsi="Times New Roman" w:cs="Times New Roman"/>
                <w:sz w:val="24"/>
                <w:szCs w:val="24"/>
              </w:rPr>
              <w:t xml:space="preserve"> conclusion(s).</w:t>
            </w:r>
          </w:p>
          <w:p w:rsidR="005F471B" w:rsidRPr="0088051C" w:rsidRDefault="005F471B" w:rsidP="0083070F">
            <w:pPr>
              <w:pStyle w:val="ListParagraph"/>
              <w:numPr>
                <w:ilvl w:val="0"/>
                <w:numId w:val="52"/>
              </w:numPr>
              <w:rPr>
                <w:rFonts w:ascii="Times New Roman" w:hAnsi="Times New Roman" w:cs="Times New Roman"/>
                <w:sz w:val="24"/>
                <w:szCs w:val="24"/>
              </w:rPr>
            </w:pPr>
            <w:r w:rsidRPr="0088051C">
              <w:rPr>
                <w:rFonts w:ascii="Times New Roman" w:hAnsi="Times New Roman" w:cs="Times New Roman"/>
                <w:sz w:val="24"/>
                <w:szCs w:val="24"/>
              </w:rPr>
              <w:t>Create descriptive texts (e.g., a character or person) as follows:</w:t>
            </w:r>
          </w:p>
          <w:p w:rsidR="005F471B" w:rsidRDefault="005F471B" w:rsidP="0083070F">
            <w:pPr>
              <w:pStyle w:val="ListParagraph"/>
              <w:numPr>
                <w:ilvl w:val="0"/>
                <w:numId w:val="53"/>
              </w:numPr>
              <w:rPr>
                <w:rFonts w:ascii="Times New Roman" w:hAnsi="Times New Roman" w:cs="Times New Roman"/>
                <w:sz w:val="24"/>
                <w:szCs w:val="24"/>
              </w:rPr>
            </w:pPr>
            <w:r w:rsidRPr="0088051C">
              <w:rPr>
                <w:rFonts w:ascii="Times New Roman" w:hAnsi="Times New Roman" w:cs="Times New Roman"/>
                <w:sz w:val="24"/>
                <w:szCs w:val="24"/>
              </w:rPr>
              <w:t>present a clear and colourful picture of a person</w:t>
            </w:r>
          </w:p>
          <w:p w:rsidR="005F471B" w:rsidRDefault="005F471B" w:rsidP="0083070F">
            <w:pPr>
              <w:pStyle w:val="ListParagraph"/>
              <w:numPr>
                <w:ilvl w:val="0"/>
                <w:numId w:val="53"/>
              </w:numPr>
              <w:rPr>
                <w:rFonts w:ascii="Times New Roman" w:hAnsi="Times New Roman" w:cs="Times New Roman"/>
                <w:sz w:val="24"/>
                <w:szCs w:val="24"/>
              </w:rPr>
            </w:pPr>
            <w:r w:rsidRPr="0088051C">
              <w:rPr>
                <w:rFonts w:ascii="Times New Roman" w:hAnsi="Times New Roman" w:cs="Times New Roman"/>
                <w:sz w:val="24"/>
                <w:szCs w:val="24"/>
              </w:rPr>
              <w:t>include sensory details and vivid words</w:t>
            </w:r>
          </w:p>
          <w:p w:rsidR="005F471B" w:rsidRPr="0088051C" w:rsidRDefault="005F471B" w:rsidP="0083070F">
            <w:pPr>
              <w:pStyle w:val="ListParagraph"/>
              <w:numPr>
                <w:ilvl w:val="0"/>
                <w:numId w:val="53"/>
              </w:numPr>
              <w:rPr>
                <w:rFonts w:ascii="Times New Roman" w:hAnsi="Times New Roman" w:cs="Times New Roman"/>
                <w:sz w:val="24"/>
                <w:szCs w:val="24"/>
              </w:rPr>
            </w:pPr>
            <w:proofErr w:type="gramStart"/>
            <w:r w:rsidRPr="0088051C">
              <w:rPr>
                <w:rFonts w:ascii="Times New Roman" w:hAnsi="Times New Roman" w:cs="Times New Roman"/>
                <w:sz w:val="24"/>
                <w:szCs w:val="24"/>
              </w:rPr>
              <w:t>use</w:t>
            </w:r>
            <w:proofErr w:type="gramEnd"/>
            <w:r w:rsidRPr="0088051C">
              <w:rPr>
                <w:rFonts w:ascii="Times New Roman" w:hAnsi="Times New Roman" w:cs="Times New Roman"/>
                <w:sz w:val="24"/>
                <w:szCs w:val="24"/>
              </w:rPr>
              <w:t xml:space="preserve"> a logical order (e.g., head to foot).</w:t>
            </w:r>
          </w:p>
          <w:p w:rsidR="005F471B" w:rsidRPr="0088051C" w:rsidRDefault="005F471B" w:rsidP="0083070F">
            <w:pPr>
              <w:pStyle w:val="ListParagraph"/>
              <w:numPr>
                <w:ilvl w:val="0"/>
                <w:numId w:val="52"/>
              </w:numPr>
              <w:rPr>
                <w:rFonts w:ascii="Times New Roman" w:hAnsi="Times New Roman" w:cs="Times New Roman"/>
                <w:sz w:val="24"/>
                <w:szCs w:val="24"/>
              </w:rPr>
            </w:pPr>
            <w:r w:rsidRPr="0088051C">
              <w:rPr>
                <w:rFonts w:ascii="Times New Roman" w:hAnsi="Times New Roman" w:cs="Times New Roman"/>
                <w:sz w:val="24"/>
                <w:szCs w:val="24"/>
              </w:rPr>
              <w:t>Create persuasive texts (e.g., persuasive letter, an interpretation) as follows:</w:t>
            </w:r>
          </w:p>
          <w:p w:rsidR="005F471B" w:rsidRDefault="005F471B" w:rsidP="0083070F">
            <w:pPr>
              <w:pStyle w:val="ListParagraph"/>
              <w:numPr>
                <w:ilvl w:val="0"/>
                <w:numId w:val="54"/>
              </w:numPr>
              <w:rPr>
                <w:rFonts w:ascii="Times New Roman" w:hAnsi="Times New Roman" w:cs="Times New Roman"/>
                <w:sz w:val="24"/>
                <w:szCs w:val="24"/>
              </w:rPr>
            </w:pPr>
            <w:r w:rsidRPr="0088051C">
              <w:rPr>
                <w:rFonts w:ascii="Times New Roman" w:hAnsi="Times New Roman" w:cs="Times New Roman"/>
                <w:sz w:val="24"/>
                <w:szCs w:val="24"/>
              </w:rPr>
              <w:t>explain and justify reactions and personal connections to texts viewed, heard, and read</w:t>
            </w:r>
          </w:p>
          <w:p w:rsidR="005F471B" w:rsidRDefault="005F471B" w:rsidP="0083070F">
            <w:pPr>
              <w:pStyle w:val="ListParagraph"/>
              <w:numPr>
                <w:ilvl w:val="0"/>
                <w:numId w:val="54"/>
              </w:numPr>
              <w:rPr>
                <w:rFonts w:ascii="Times New Roman" w:hAnsi="Times New Roman" w:cs="Times New Roman"/>
                <w:sz w:val="24"/>
                <w:szCs w:val="24"/>
              </w:rPr>
            </w:pPr>
            <w:r w:rsidRPr="0088051C">
              <w:rPr>
                <w:rFonts w:ascii="Times New Roman" w:hAnsi="Times New Roman" w:cs="Times New Roman"/>
                <w:sz w:val="24"/>
                <w:szCs w:val="24"/>
              </w:rPr>
              <w:t>make explicit and deliberate connections with previous knowledge and experiences</w:t>
            </w:r>
          </w:p>
          <w:p w:rsidR="005F471B" w:rsidRDefault="005F471B" w:rsidP="0083070F">
            <w:pPr>
              <w:pStyle w:val="ListParagraph"/>
              <w:numPr>
                <w:ilvl w:val="0"/>
                <w:numId w:val="54"/>
              </w:numPr>
              <w:rPr>
                <w:rFonts w:ascii="Times New Roman" w:hAnsi="Times New Roman" w:cs="Times New Roman"/>
                <w:sz w:val="24"/>
                <w:szCs w:val="24"/>
              </w:rPr>
            </w:pPr>
            <w:r w:rsidRPr="0088051C">
              <w:rPr>
                <w:rFonts w:ascii="Times New Roman" w:hAnsi="Times New Roman" w:cs="Times New Roman"/>
                <w:sz w:val="24"/>
                <w:szCs w:val="24"/>
              </w:rPr>
              <w:t>give opinions and make judgements</w:t>
            </w:r>
          </w:p>
          <w:p w:rsidR="005F471B" w:rsidRDefault="005F471B" w:rsidP="0083070F">
            <w:pPr>
              <w:pStyle w:val="ListParagraph"/>
              <w:numPr>
                <w:ilvl w:val="0"/>
                <w:numId w:val="54"/>
              </w:numPr>
              <w:rPr>
                <w:rFonts w:ascii="Times New Roman" w:hAnsi="Times New Roman" w:cs="Times New Roman"/>
                <w:sz w:val="24"/>
                <w:szCs w:val="24"/>
              </w:rPr>
            </w:pPr>
            <w:r w:rsidRPr="0088051C">
              <w:rPr>
                <w:rFonts w:ascii="Times New Roman" w:hAnsi="Times New Roman" w:cs="Times New Roman"/>
                <w:sz w:val="24"/>
                <w:szCs w:val="24"/>
              </w:rPr>
              <w:t>provide support by reasons, explanations, and evidence</w:t>
            </w:r>
          </w:p>
          <w:p w:rsidR="005F471B" w:rsidRDefault="005F471B" w:rsidP="0083070F">
            <w:pPr>
              <w:pStyle w:val="ListParagraph"/>
              <w:numPr>
                <w:ilvl w:val="0"/>
                <w:numId w:val="54"/>
              </w:numPr>
              <w:rPr>
                <w:rFonts w:ascii="Times New Roman" w:hAnsi="Times New Roman" w:cs="Times New Roman"/>
                <w:sz w:val="24"/>
                <w:szCs w:val="24"/>
              </w:rPr>
            </w:pPr>
            <w:r w:rsidRPr="0088051C">
              <w:rPr>
                <w:rFonts w:ascii="Times New Roman" w:hAnsi="Times New Roman" w:cs="Times New Roman"/>
                <w:sz w:val="24"/>
                <w:szCs w:val="24"/>
              </w:rPr>
              <w:lastRenderedPageBreak/>
              <w:t>support opinions with examples from text</w:t>
            </w:r>
          </w:p>
          <w:p w:rsidR="005F471B" w:rsidRPr="0088051C" w:rsidRDefault="005F471B" w:rsidP="0083070F">
            <w:pPr>
              <w:pStyle w:val="ListParagraph"/>
              <w:numPr>
                <w:ilvl w:val="0"/>
                <w:numId w:val="54"/>
              </w:numPr>
              <w:rPr>
                <w:rFonts w:ascii="Times New Roman" w:hAnsi="Times New Roman" w:cs="Times New Roman"/>
                <w:sz w:val="24"/>
                <w:szCs w:val="24"/>
              </w:rPr>
            </w:pPr>
            <w:proofErr w:type="gramStart"/>
            <w:r w:rsidRPr="0088051C">
              <w:rPr>
                <w:rFonts w:ascii="Times New Roman" w:hAnsi="Times New Roman" w:cs="Times New Roman"/>
                <w:sz w:val="24"/>
                <w:szCs w:val="24"/>
              </w:rPr>
              <w:t>develop</w:t>
            </w:r>
            <w:proofErr w:type="gramEnd"/>
            <w:r w:rsidRPr="0088051C">
              <w:rPr>
                <w:rFonts w:ascii="Times New Roman" w:hAnsi="Times New Roman" w:cs="Times New Roman"/>
                <w:sz w:val="24"/>
                <w:szCs w:val="24"/>
              </w:rPr>
              <w:t xml:space="preserve"> a clear organization.</w:t>
            </w:r>
          </w:p>
          <w:p w:rsidR="005F471B" w:rsidRPr="0088051C" w:rsidRDefault="005F471B" w:rsidP="0083070F">
            <w:pPr>
              <w:pStyle w:val="ListParagraph"/>
              <w:numPr>
                <w:ilvl w:val="0"/>
                <w:numId w:val="52"/>
              </w:numPr>
              <w:rPr>
                <w:rFonts w:ascii="Times New Roman" w:hAnsi="Times New Roman" w:cs="Times New Roman"/>
                <w:sz w:val="24"/>
                <w:szCs w:val="24"/>
              </w:rPr>
            </w:pPr>
            <w:r w:rsidRPr="0088051C">
              <w:rPr>
                <w:rFonts w:ascii="Times New Roman" w:hAnsi="Times New Roman" w:cs="Times New Roman"/>
                <w:sz w:val="24"/>
                <w:szCs w:val="24"/>
              </w:rPr>
              <w:t>Experiment with a variety of forms and techniques.</w:t>
            </w:r>
          </w:p>
          <w:p w:rsidR="005F471B" w:rsidRPr="0088051C" w:rsidRDefault="005F471B" w:rsidP="0083070F">
            <w:pPr>
              <w:pStyle w:val="ListParagraph"/>
              <w:numPr>
                <w:ilvl w:val="0"/>
                <w:numId w:val="52"/>
              </w:numPr>
              <w:rPr>
                <w:rFonts w:ascii="Times New Roman" w:hAnsi="Times New Roman" w:cs="Times New Roman"/>
                <w:b/>
                <w:sz w:val="24"/>
                <w:szCs w:val="24"/>
              </w:rPr>
            </w:pPr>
            <w:r w:rsidRPr="0088051C">
              <w:rPr>
                <w:rFonts w:ascii="Times New Roman" w:hAnsi="Times New Roman" w:cs="Times New Roman"/>
                <w:sz w:val="24"/>
                <w:szCs w:val="24"/>
              </w:rPr>
              <w:t>Experiment with and make deliberate choices about form and language suited to audience and purpose.</w:t>
            </w:r>
          </w:p>
          <w:p w:rsidR="005F471B" w:rsidRDefault="005F471B" w:rsidP="009E5D57">
            <w:pPr>
              <w:rPr>
                <w:rFonts w:ascii="Times New Roman" w:hAnsi="Times New Roman" w:cs="Times New Roman"/>
                <w:b/>
                <w:sz w:val="24"/>
                <w:szCs w:val="24"/>
              </w:rPr>
            </w:pPr>
          </w:p>
          <w:p w:rsidR="005F471B" w:rsidRDefault="005F471B" w:rsidP="009E5D57">
            <w:pPr>
              <w:jc w:val="center"/>
              <w:rPr>
                <w:rFonts w:ascii="Times New Roman" w:hAnsi="Times New Roman" w:cs="Times New Roman"/>
                <w:b/>
                <w:sz w:val="24"/>
                <w:szCs w:val="24"/>
              </w:rPr>
            </w:pPr>
            <w:r>
              <w:rPr>
                <w:rFonts w:ascii="Times New Roman" w:hAnsi="Times New Roman" w:cs="Times New Roman"/>
                <w:b/>
                <w:sz w:val="24"/>
                <w:szCs w:val="24"/>
              </w:rPr>
              <w:t>Science</w:t>
            </w: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IE7.1 </w:t>
            </w:r>
            <w:r w:rsidRPr="008438F5">
              <w:rPr>
                <w:rFonts w:ascii="Times New Roman" w:hAnsi="Times New Roman" w:cs="Times New Roman"/>
                <w:sz w:val="24"/>
                <w:szCs w:val="24"/>
              </w:rPr>
              <w:t>Relate key aspects of Indigenous knowledge to their understanding of ecosystems.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18"/>
              </w:numPr>
              <w:rPr>
                <w:rFonts w:ascii="Times New Roman" w:hAnsi="Times New Roman" w:cs="Times New Roman"/>
                <w:sz w:val="24"/>
                <w:szCs w:val="24"/>
              </w:rPr>
            </w:pPr>
            <w:r w:rsidRPr="008438F5">
              <w:rPr>
                <w:rFonts w:ascii="Times New Roman" w:hAnsi="Times New Roman" w:cs="Times New Roman"/>
                <w:sz w:val="24"/>
                <w:szCs w:val="24"/>
              </w:rPr>
              <w:t>Gather information about traditional Indigenous practices with respect to the relationships and connections between people and their ecological environment.</w:t>
            </w:r>
          </w:p>
          <w:p w:rsidR="005F471B" w:rsidRDefault="005F471B" w:rsidP="0083070F">
            <w:pPr>
              <w:pStyle w:val="ListParagraph"/>
              <w:numPr>
                <w:ilvl w:val="0"/>
                <w:numId w:val="18"/>
              </w:numPr>
              <w:rPr>
                <w:rFonts w:ascii="Times New Roman" w:hAnsi="Times New Roman" w:cs="Times New Roman"/>
                <w:sz w:val="24"/>
                <w:szCs w:val="24"/>
              </w:rPr>
            </w:pPr>
            <w:r w:rsidRPr="008438F5">
              <w:rPr>
                <w:rFonts w:ascii="Times New Roman" w:hAnsi="Times New Roman" w:cs="Times New Roman"/>
                <w:sz w:val="24"/>
                <w:szCs w:val="24"/>
              </w:rPr>
              <w:t>Examine key aspects of Indigenous knowledge and First Nations and Métis people's practices that contribute to understanding of ecosystems and the interactions of their components.</w:t>
            </w:r>
          </w:p>
          <w:p w:rsidR="005F471B" w:rsidRDefault="005F471B" w:rsidP="0083070F">
            <w:pPr>
              <w:pStyle w:val="ListParagraph"/>
              <w:numPr>
                <w:ilvl w:val="0"/>
                <w:numId w:val="18"/>
              </w:numPr>
              <w:rPr>
                <w:rFonts w:ascii="Times New Roman" w:hAnsi="Times New Roman" w:cs="Times New Roman"/>
                <w:sz w:val="24"/>
                <w:szCs w:val="24"/>
              </w:rPr>
            </w:pPr>
            <w:r w:rsidRPr="008438F5">
              <w:rPr>
                <w:rFonts w:ascii="Times New Roman" w:hAnsi="Times New Roman" w:cs="Times New Roman"/>
                <w:sz w:val="24"/>
                <w:szCs w:val="24"/>
              </w:rPr>
              <w:t>Provide specific examples of Indigenous knowledge in understanding the components of their ecosystems.</w:t>
            </w:r>
          </w:p>
          <w:p w:rsidR="005F471B" w:rsidRDefault="005F471B" w:rsidP="0083070F">
            <w:pPr>
              <w:pStyle w:val="ListParagraph"/>
              <w:numPr>
                <w:ilvl w:val="0"/>
                <w:numId w:val="18"/>
              </w:numPr>
              <w:rPr>
                <w:rFonts w:ascii="Times New Roman" w:hAnsi="Times New Roman" w:cs="Times New Roman"/>
                <w:sz w:val="24"/>
                <w:szCs w:val="24"/>
              </w:rPr>
            </w:pPr>
            <w:r w:rsidRPr="008438F5">
              <w:rPr>
                <w:rFonts w:ascii="Times New Roman" w:hAnsi="Times New Roman" w:cs="Times New Roman"/>
                <w:sz w:val="24"/>
                <w:szCs w:val="24"/>
              </w:rPr>
              <w:t>Describe the ways that traditional Indigenous knowledge about respect and responsibility for the land, self, and others has been transmitted over many years, including the oral tradition.</w:t>
            </w:r>
          </w:p>
          <w:p w:rsidR="005F471B"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b/>
                <w:sz w:val="24"/>
                <w:szCs w:val="24"/>
              </w:rPr>
            </w:pPr>
            <w:r>
              <w:rPr>
                <w:rFonts w:ascii="Times New Roman" w:hAnsi="Times New Roman" w:cs="Times New Roman"/>
                <w:b/>
                <w:sz w:val="24"/>
                <w:szCs w:val="24"/>
              </w:rPr>
              <w:t xml:space="preserve">IE7.2 </w:t>
            </w:r>
            <w:r w:rsidRPr="006C42D4">
              <w:rPr>
                <w:rFonts w:ascii="Times New Roman" w:hAnsi="Times New Roman" w:cs="Times New Roman"/>
                <w:sz w:val="24"/>
                <w:szCs w:val="24"/>
              </w:rPr>
              <w:t>Observe, illustrate, and analyze living organisms within local ecosystems as part of interconnected food webs, populations, and communities.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17"/>
              </w:numPr>
              <w:rPr>
                <w:rFonts w:ascii="Times New Roman" w:hAnsi="Times New Roman" w:cs="Times New Roman"/>
                <w:sz w:val="24"/>
                <w:szCs w:val="24"/>
              </w:rPr>
            </w:pPr>
            <w:r w:rsidRPr="008438F5">
              <w:rPr>
                <w:rFonts w:ascii="Times New Roman" w:hAnsi="Times New Roman" w:cs="Times New Roman"/>
                <w:sz w:val="24"/>
                <w:szCs w:val="24"/>
              </w:rPr>
              <w:t>Provide examples of organizations in Canada that support scientific research related to ecosystems (e.g., environmental conservation groups, federal and provincial government departments, agricultural and marine institutes, universities, and colleges).</w:t>
            </w:r>
          </w:p>
          <w:p w:rsidR="005F471B"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b/>
                <w:sz w:val="24"/>
                <w:szCs w:val="24"/>
              </w:rPr>
            </w:pPr>
            <w:r>
              <w:rPr>
                <w:rFonts w:ascii="Times New Roman" w:hAnsi="Times New Roman" w:cs="Times New Roman"/>
                <w:b/>
                <w:sz w:val="24"/>
                <w:szCs w:val="24"/>
              </w:rPr>
              <w:t xml:space="preserve">IE7.3 </w:t>
            </w:r>
            <w:r w:rsidRPr="006C42D4">
              <w:rPr>
                <w:rFonts w:ascii="Times New Roman" w:hAnsi="Times New Roman" w:cs="Times New Roman"/>
                <w:b/>
                <w:sz w:val="24"/>
                <w:szCs w:val="24"/>
              </w:rPr>
              <w:t>Evaluate biogeochemical cycles (water, carbon, and nitrogen) as representations of energy flow and the cycling of matter through ecosystems.</w:t>
            </w:r>
          </w:p>
          <w:p w:rsidR="005F471B" w:rsidRDefault="005F471B" w:rsidP="009E5D57">
            <w:pPr>
              <w:rPr>
                <w:rFonts w:ascii="Times New Roman" w:hAnsi="Times New Roman" w:cs="Times New Roman"/>
                <w:b/>
                <w:sz w:val="24"/>
                <w:szCs w:val="24"/>
              </w:rPr>
            </w:pPr>
          </w:p>
          <w:p w:rsidR="005F471B" w:rsidRPr="006C42D4" w:rsidRDefault="005F471B" w:rsidP="0083070F">
            <w:pPr>
              <w:pStyle w:val="ListParagraph"/>
              <w:numPr>
                <w:ilvl w:val="0"/>
                <w:numId w:val="19"/>
              </w:numPr>
              <w:rPr>
                <w:rFonts w:ascii="Times New Roman" w:hAnsi="Times New Roman" w:cs="Times New Roman"/>
                <w:sz w:val="24"/>
                <w:szCs w:val="24"/>
              </w:rPr>
            </w:pPr>
            <w:r w:rsidRPr="006C42D4">
              <w:rPr>
                <w:rFonts w:ascii="Times New Roman" w:hAnsi="Times New Roman" w:cs="Times New Roman"/>
                <w:sz w:val="24"/>
                <w:szCs w:val="24"/>
              </w:rPr>
              <w:t>Provide examples of scientific knowledge that have resulted in the development of technologies designed to assist in managing aspects of ecosystems (e.g., understanding the effect of nitrogen, phosphorus, and potassium on plant growth led to the production of specific formulations of fertilizers, knowledge of how micro-organisms help break down matter led to the development of composting bins).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IE7.4 </w:t>
            </w:r>
            <w:r w:rsidRPr="00976CCA">
              <w:rPr>
                <w:rFonts w:ascii="Times New Roman" w:hAnsi="Times New Roman" w:cs="Times New Roman"/>
                <w:sz w:val="24"/>
                <w:szCs w:val="24"/>
              </w:rPr>
              <w:t>Analyze how ecosystems change in response to natural and human influences, and propose actions to reduce the impact of human behaviour on a specific ecosystem.</w:t>
            </w:r>
          </w:p>
          <w:p w:rsidR="005F471B" w:rsidRDefault="005F471B" w:rsidP="009E5D57">
            <w:pPr>
              <w:rPr>
                <w:rFonts w:ascii="Times New Roman" w:hAnsi="Times New Roman" w:cs="Times New Roman"/>
                <w:sz w:val="24"/>
                <w:szCs w:val="24"/>
              </w:rPr>
            </w:pPr>
          </w:p>
          <w:p w:rsidR="005F471B" w:rsidRPr="00976CCA" w:rsidRDefault="005F471B" w:rsidP="0083070F">
            <w:pPr>
              <w:pStyle w:val="ListParagraph"/>
              <w:numPr>
                <w:ilvl w:val="0"/>
                <w:numId w:val="55"/>
              </w:numPr>
              <w:rPr>
                <w:rFonts w:ascii="Times New Roman" w:hAnsi="Times New Roman" w:cs="Times New Roman"/>
                <w:sz w:val="24"/>
                <w:szCs w:val="24"/>
              </w:rPr>
            </w:pPr>
            <w:r w:rsidRPr="00976CCA">
              <w:rPr>
                <w:rFonts w:ascii="Times New Roman" w:hAnsi="Times New Roman" w:cs="Times New Roman"/>
                <w:sz w:val="24"/>
                <w:szCs w:val="24"/>
              </w:rPr>
              <w:t>Provide specific examples to illustrate that scientific and technological activities related to ecosystems take place in a variety of individual or group settings, locally and globally, and by men and women from a variety of cultural backgrounds (e.g., individual and community gardening, impact studies done by environmental engineers, and research done by teams of international scientists).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lastRenderedPageBreak/>
              <w:t xml:space="preserve">MS7.3 </w:t>
            </w:r>
            <w:r w:rsidRPr="00BA1A62">
              <w:rPr>
                <w:rFonts w:ascii="Times New Roman" w:hAnsi="Times New Roman" w:cs="Times New Roman"/>
                <w:sz w:val="24"/>
                <w:szCs w:val="24"/>
              </w:rPr>
              <w:t>Investigate the properties and applications of solutions, including solubility and concentration.</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55"/>
              </w:numPr>
              <w:rPr>
                <w:rFonts w:ascii="Times New Roman" w:hAnsi="Times New Roman" w:cs="Times New Roman"/>
                <w:sz w:val="24"/>
                <w:szCs w:val="24"/>
              </w:rPr>
            </w:pPr>
            <w:r w:rsidRPr="00BA1A62">
              <w:rPr>
                <w:rFonts w:ascii="Times New Roman" w:hAnsi="Times New Roman" w:cs="Times New Roman"/>
                <w:sz w:val="24"/>
                <w:szCs w:val="24"/>
              </w:rPr>
              <w:t>Analyze the effects of technological inventions or processes related to solutions (e.g., water softeners, water treatment plants, solution mining, agricultural sprays, insecticides, bleaches, and drain cleaners) on self, community, and the environment.</w:t>
            </w:r>
          </w:p>
          <w:p w:rsidR="005F471B" w:rsidRPr="00BA1A62" w:rsidRDefault="005F471B" w:rsidP="0083070F">
            <w:pPr>
              <w:pStyle w:val="ListParagraph"/>
              <w:numPr>
                <w:ilvl w:val="0"/>
                <w:numId w:val="55"/>
              </w:numPr>
              <w:rPr>
                <w:rFonts w:ascii="Times New Roman" w:hAnsi="Times New Roman" w:cs="Times New Roman"/>
                <w:sz w:val="24"/>
                <w:szCs w:val="24"/>
              </w:rPr>
            </w:pPr>
            <w:r w:rsidRPr="00BA1A62">
              <w:rPr>
                <w:rFonts w:ascii="Times New Roman" w:hAnsi="Times New Roman" w:cs="Times New Roman"/>
                <w:sz w:val="24"/>
                <w:szCs w:val="24"/>
              </w:rPr>
              <w:t>Research how various science disciplines and engineering fields study and apply scientific knowledge related to solutions.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HT7.1</w:t>
            </w:r>
            <w:r w:rsidRPr="00BA1A62">
              <w:rPr>
                <w:rFonts w:ascii="Arial" w:hAnsi="Arial" w:cs="Arial"/>
                <w:color w:val="000000"/>
                <w:sz w:val="28"/>
                <w:szCs w:val="28"/>
                <w:shd w:val="clear" w:color="auto" w:fill="FFFFFF"/>
              </w:rPr>
              <w:t xml:space="preserve"> </w:t>
            </w:r>
            <w:r w:rsidRPr="00BA1A62">
              <w:rPr>
                <w:rFonts w:ascii="Times New Roman" w:hAnsi="Times New Roman" w:cs="Times New Roman"/>
                <w:sz w:val="24"/>
                <w:szCs w:val="24"/>
              </w:rPr>
              <w:t>Assess the impact of past and current heating and cooling technologies related to food, clothing, and shelter on self, society, and the environment.</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56"/>
              </w:numPr>
              <w:rPr>
                <w:rFonts w:ascii="Times New Roman" w:hAnsi="Times New Roman" w:cs="Times New Roman"/>
                <w:sz w:val="24"/>
                <w:szCs w:val="24"/>
              </w:rPr>
            </w:pPr>
            <w:r w:rsidRPr="00BA1A62">
              <w:rPr>
                <w:rFonts w:ascii="Times New Roman" w:hAnsi="Times New Roman" w:cs="Times New Roman"/>
                <w:sz w:val="24"/>
                <w:szCs w:val="24"/>
              </w:rPr>
              <w:t>Illustrate the historical development and the underlying scientific principles of technologies designed to address practical problems regarding human heating and cooling needs for food, shelter, and clothing (e.g., oven mitts, survival suits, air conditioning, central heating, thermos, refrigerators, stoves, heaters, home insulation, fleece jackets, and toques).</w:t>
            </w:r>
          </w:p>
          <w:p w:rsidR="005F471B" w:rsidRDefault="005F471B" w:rsidP="0083070F">
            <w:pPr>
              <w:pStyle w:val="ListParagraph"/>
              <w:numPr>
                <w:ilvl w:val="0"/>
                <w:numId w:val="56"/>
              </w:numPr>
              <w:rPr>
                <w:rFonts w:ascii="Times New Roman" w:hAnsi="Times New Roman" w:cs="Times New Roman"/>
                <w:sz w:val="24"/>
                <w:szCs w:val="24"/>
              </w:rPr>
            </w:pPr>
            <w:r w:rsidRPr="00BA1A62">
              <w:rPr>
                <w:rFonts w:ascii="Times New Roman" w:hAnsi="Times New Roman" w:cs="Times New Roman"/>
                <w:sz w:val="24"/>
                <w:szCs w:val="24"/>
              </w:rPr>
              <w:t>Communicate questions, ideas, intentions, plans, and results of inquiries related to heat transmission using lists, notes in point form, sentences, data tables, graphs, drawings, oral language, and other means.</w:t>
            </w:r>
          </w:p>
          <w:p w:rsidR="005F471B" w:rsidRDefault="005F471B" w:rsidP="0083070F">
            <w:pPr>
              <w:pStyle w:val="ListParagraph"/>
              <w:numPr>
                <w:ilvl w:val="0"/>
                <w:numId w:val="56"/>
              </w:numPr>
              <w:rPr>
                <w:rFonts w:ascii="Times New Roman" w:hAnsi="Times New Roman" w:cs="Times New Roman"/>
                <w:sz w:val="24"/>
                <w:szCs w:val="24"/>
              </w:rPr>
            </w:pPr>
            <w:r w:rsidRPr="00BA1A62">
              <w:rPr>
                <w:rFonts w:ascii="Times New Roman" w:hAnsi="Times New Roman" w:cs="Times New Roman"/>
                <w:sz w:val="24"/>
                <w:szCs w:val="24"/>
              </w:rPr>
              <w:t>Analyze the impact of the design and function of a heating- or cooling-related technology on self and society.</w:t>
            </w:r>
          </w:p>
          <w:p w:rsidR="005F471B" w:rsidRDefault="005F471B" w:rsidP="0083070F">
            <w:pPr>
              <w:pStyle w:val="ListParagraph"/>
              <w:numPr>
                <w:ilvl w:val="0"/>
                <w:numId w:val="57"/>
              </w:numPr>
              <w:rPr>
                <w:rFonts w:ascii="Times New Roman" w:hAnsi="Times New Roman" w:cs="Times New Roman"/>
                <w:sz w:val="24"/>
                <w:szCs w:val="24"/>
              </w:rPr>
            </w:pPr>
            <w:r w:rsidRPr="00BA1A62">
              <w:rPr>
                <w:rFonts w:ascii="Times New Roman" w:hAnsi="Times New Roman" w:cs="Times New Roman"/>
                <w:sz w:val="24"/>
                <w:szCs w:val="24"/>
              </w:rPr>
              <w:t>Provide examples of problems related to heating and cooling that arise at home, in an industrial setting, or in the environment, that cannot be solved using scientific and technological knowledge.</w:t>
            </w:r>
          </w:p>
          <w:p w:rsidR="005F471B" w:rsidRPr="00BA1A62" w:rsidRDefault="005F471B" w:rsidP="0083070F">
            <w:pPr>
              <w:pStyle w:val="ListParagraph"/>
              <w:numPr>
                <w:ilvl w:val="0"/>
                <w:numId w:val="57"/>
              </w:numPr>
              <w:rPr>
                <w:rFonts w:ascii="Times New Roman" w:hAnsi="Times New Roman" w:cs="Times New Roman"/>
                <w:sz w:val="24"/>
                <w:szCs w:val="24"/>
              </w:rPr>
            </w:pPr>
            <w:r w:rsidRPr="00BA1A62">
              <w:rPr>
                <w:rFonts w:ascii="Times New Roman" w:hAnsi="Times New Roman" w:cs="Times New Roman"/>
                <w:sz w:val="24"/>
                <w:szCs w:val="24"/>
              </w:rPr>
              <w:t>Create a photo journal of science- and technology-based careers in the community related to heating and cooling, such as heating systems and equipment contractors, and boiler engineers.</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HT7.3 </w:t>
            </w:r>
            <w:r w:rsidRPr="00BA1A62">
              <w:rPr>
                <w:rFonts w:ascii="Times New Roman" w:hAnsi="Times New Roman" w:cs="Times New Roman"/>
                <w:sz w:val="24"/>
                <w:szCs w:val="24"/>
              </w:rPr>
              <w:t>Investigate principles and applications of heat transfer via the processes of conduction, convection, and radiation.</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56"/>
              </w:numPr>
              <w:rPr>
                <w:rFonts w:ascii="Times New Roman" w:hAnsi="Times New Roman" w:cs="Times New Roman"/>
                <w:sz w:val="24"/>
                <w:szCs w:val="24"/>
              </w:rPr>
            </w:pPr>
            <w:r w:rsidRPr="00BA1A62">
              <w:rPr>
                <w:rFonts w:ascii="Times New Roman" w:hAnsi="Times New Roman" w:cs="Times New Roman"/>
                <w:sz w:val="24"/>
                <w:szCs w:val="24"/>
              </w:rPr>
              <w:t>Assess the impacts on self, society, and the environment, of conduction, convection, and radiation in the natural and constructed world (e.g., heating over cities, temperature layers in lakes, thunderstorms, radiant heaters, refrigerators, and convection currents in air or water).</w:t>
            </w:r>
          </w:p>
          <w:p w:rsidR="005F471B" w:rsidRPr="00BA1A62" w:rsidRDefault="005F471B" w:rsidP="0083070F">
            <w:pPr>
              <w:pStyle w:val="ListParagraph"/>
              <w:numPr>
                <w:ilvl w:val="0"/>
                <w:numId w:val="56"/>
              </w:numPr>
              <w:rPr>
                <w:rFonts w:ascii="Times New Roman" w:hAnsi="Times New Roman" w:cs="Times New Roman"/>
                <w:sz w:val="24"/>
                <w:szCs w:val="24"/>
              </w:rPr>
            </w:pPr>
            <w:r w:rsidRPr="00BA1A62">
              <w:rPr>
                <w:rFonts w:ascii="Times New Roman" w:hAnsi="Times New Roman" w:cs="Times New Roman"/>
                <w:sz w:val="24"/>
                <w:szCs w:val="24"/>
              </w:rPr>
              <w:t>Evaluate applications of technologies designed to enhance or restrict the transfer of heat energy via conduction, convection, or radiation (e.g., metal frying pans, radiant heaters, home insulation, ovens, convection ovens, thermoses, winter parkas, and heat exchangers) using student-developed criteria.</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EC7.1 </w:t>
            </w:r>
            <w:r w:rsidRPr="00C22435">
              <w:rPr>
                <w:rFonts w:ascii="Times New Roman" w:hAnsi="Times New Roman" w:cs="Times New Roman"/>
                <w:sz w:val="24"/>
                <w:szCs w:val="24"/>
              </w:rPr>
              <w:t>Analyze societal and environmental impacts of historical and current catastrophic geological events, and scientific understanding of movements and forces within Earth's crust.</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58"/>
              </w:numPr>
              <w:rPr>
                <w:rFonts w:ascii="Times New Roman" w:hAnsi="Times New Roman" w:cs="Times New Roman"/>
                <w:sz w:val="24"/>
                <w:szCs w:val="24"/>
              </w:rPr>
            </w:pPr>
            <w:r w:rsidRPr="001912FF">
              <w:rPr>
                <w:rFonts w:ascii="Times New Roman" w:hAnsi="Times New Roman" w:cs="Times New Roman"/>
                <w:sz w:val="24"/>
                <w:szCs w:val="24"/>
              </w:rPr>
              <w:lastRenderedPageBreak/>
              <w:t>Describe societal and environmental impacts of some catastrophic geological events, including earthquakes, tsunamis, and volcanic eruptions, which have occurred on or near Earth's surface and predict the impacts of future events.</w:t>
            </w:r>
          </w:p>
          <w:p w:rsidR="005F471B" w:rsidRPr="001912FF" w:rsidRDefault="005F471B" w:rsidP="0083070F">
            <w:pPr>
              <w:pStyle w:val="ListParagraph"/>
              <w:numPr>
                <w:ilvl w:val="0"/>
                <w:numId w:val="58"/>
              </w:numPr>
              <w:rPr>
                <w:rFonts w:ascii="Times New Roman" w:hAnsi="Times New Roman" w:cs="Times New Roman"/>
                <w:sz w:val="24"/>
                <w:szCs w:val="24"/>
              </w:rPr>
            </w:pPr>
            <w:r w:rsidRPr="001912FF">
              <w:rPr>
                <w:rFonts w:ascii="Times New Roman" w:hAnsi="Times New Roman" w:cs="Times New Roman"/>
                <w:sz w:val="24"/>
                <w:szCs w:val="24"/>
              </w:rPr>
              <w:t>Work cooperatively with group members to research catastrophic geological events and integrate individual findings into a chronological model or time scale of major events in Earth's geological history.</w:t>
            </w:r>
          </w:p>
          <w:p w:rsidR="005F471B" w:rsidRDefault="005F471B" w:rsidP="009E5D57">
            <w:pPr>
              <w:rPr>
                <w:rFonts w:ascii="Times New Roman" w:hAnsi="Times New Roman" w:cs="Times New Roman"/>
                <w:b/>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 xml:space="preserve">EC7.2 </w:t>
            </w:r>
            <w:r w:rsidRPr="002751A2">
              <w:rPr>
                <w:rFonts w:ascii="Times New Roman" w:hAnsi="Times New Roman" w:cs="Times New Roman"/>
                <w:sz w:val="24"/>
                <w:szCs w:val="24"/>
              </w:rPr>
              <w:t>Identify locations and processes used to extract Earth's geological resources and examine the impacts of those locations and processes on society and the environment.</w:t>
            </w:r>
          </w:p>
          <w:p w:rsidR="005F471B" w:rsidRPr="002751A2" w:rsidRDefault="005F471B" w:rsidP="009E5D57">
            <w:pPr>
              <w:rPr>
                <w:rFonts w:ascii="Times New Roman" w:hAnsi="Times New Roman" w:cs="Times New Roman"/>
                <w:sz w:val="24"/>
                <w:szCs w:val="24"/>
              </w:rPr>
            </w:pPr>
            <w:r w:rsidRPr="002751A2">
              <w:rPr>
                <w:rFonts w:ascii="Times New Roman" w:hAnsi="Times New Roman" w:cs="Times New Roman"/>
                <w:sz w:val="24"/>
                <w:szCs w:val="24"/>
              </w:rPr>
              <w:tab/>
            </w:r>
          </w:p>
          <w:p w:rsidR="005F471B" w:rsidRPr="002751A2" w:rsidRDefault="005F471B" w:rsidP="0083070F">
            <w:pPr>
              <w:pStyle w:val="ListParagraph"/>
              <w:numPr>
                <w:ilvl w:val="0"/>
                <w:numId w:val="59"/>
              </w:numPr>
              <w:rPr>
                <w:rFonts w:ascii="Times New Roman" w:hAnsi="Times New Roman" w:cs="Times New Roman"/>
                <w:sz w:val="24"/>
                <w:szCs w:val="24"/>
              </w:rPr>
            </w:pPr>
            <w:r w:rsidRPr="002751A2">
              <w:rPr>
                <w:rFonts w:ascii="Times New Roman" w:hAnsi="Times New Roman" w:cs="Times New Roman"/>
                <w:sz w:val="24"/>
                <w:szCs w:val="24"/>
              </w:rPr>
              <w:t>Provide examples of Canadian contributions to the scientific understanding and technological developments related to surface and sub-surface geology and mining, and identify societal and economic factors that driv</w:t>
            </w:r>
            <w:r>
              <w:rPr>
                <w:rFonts w:ascii="Times New Roman" w:hAnsi="Times New Roman" w:cs="Times New Roman"/>
                <w:sz w:val="24"/>
                <w:szCs w:val="24"/>
              </w:rPr>
              <w:t>e such exploration and research</w:t>
            </w:r>
          </w:p>
          <w:p w:rsidR="005F471B" w:rsidRPr="002751A2" w:rsidRDefault="005F471B" w:rsidP="0083070F">
            <w:pPr>
              <w:pStyle w:val="ListParagraph"/>
              <w:numPr>
                <w:ilvl w:val="0"/>
                <w:numId w:val="60"/>
              </w:numPr>
              <w:rPr>
                <w:rFonts w:ascii="Times New Roman" w:hAnsi="Times New Roman" w:cs="Times New Roman"/>
                <w:sz w:val="24"/>
                <w:szCs w:val="24"/>
              </w:rPr>
            </w:pPr>
            <w:r w:rsidRPr="002751A2">
              <w:rPr>
                <w:rFonts w:ascii="Times New Roman" w:hAnsi="Times New Roman" w:cs="Times New Roman"/>
                <w:sz w:val="24"/>
                <w:szCs w:val="24"/>
              </w:rPr>
              <w:t>Identify uses for rocks and minerals, such as healing, recuperative powers, and ceremonies, which include ideas not explained by science.</w:t>
            </w:r>
          </w:p>
          <w:p w:rsidR="005F471B" w:rsidRDefault="005F471B" w:rsidP="009E5D57">
            <w:pPr>
              <w:rPr>
                <w:rFonts w:ascii="Times New Roman" w:hAnsi="Times New Roman" w:cs="Times New Roman"/>
                <w:b/>
                <w:sz w:val="24"/>
                <w:szCs w:val="24"/>
              </w:rPr>
            </w:pPr>
          </w:p>
          <w:p w:rsidR="005F471B" w:rsidRPr="008438F5" w:rsidRDefault="005F471B" w:rsidP="009E5D57">
            <w:pPr>
              <w:jc w:val="center"/>
              <w:rPr>
                <w:rFonts w:ascii="Times New Roman" w:hAnsi="Times New Roman" w:cs="Times New Roman"/>
                <w:b/>
                <w:sz w:val="24"/>
                <w:szCs w:val="24"/>
              </w:rPr>
            </w:pPr>
            <w:r>
              <w:rPr>
                <w:rFonts w:ascii="Times New Roman" w:hAnsi="Times New Roman" w:cs="Times New Roman"/>
                <w:b/>
                <w:sz w:val="24"/>
                <w:szCs w:val="24"/>
              </w:rPr>
              <w:t>Social Studies</w:t>
            </w:r>
          </w:p>
          <w:p w:rsidR="005F471B" w:rsidRDefault="005F471B" w:rsidP="009E5D57">
            <w:pPr>
              <w:rPr>
                <w:rFonts w:ascii="Times New Roman" w:hAnsi="Times New Roman" w:cs="Times New Roman"/>
                <w:sz w:val="24"/>
                <w:szCs w:val="24"/>
              </w:rPr>
            </w:pPr>
            <w:r>
              <w:rPr>
                <w:rFonts w:ascii="Times New Roman" w:hAnsi="Times New Roman" w:cs="Times New Roman"/>
                <w:b/>
                <w:bCs/>
                <w:sz w:val="24"/>
                <w:szCs w:val="24"/>
              </w:rPr>
              <w:t>IN7.1</w:t>
            </w:r>
            <w:r w:rsidRPr="00B749F3">
              <w:rPr>
                <w:rFonts w:ascii="Times New Roman" w:hAnsi="Times New Roman" w:cs="Times New Roman"/>
                <w:sz w:val="24"/>
                <w:szCs w:val="24"/>
              </w:rPr>
              <w:t xml:space="preserve"> </w:t>
            </w:r>
            <w:r>
              <w:rPr>
                <w:rFonts w:ascii="Times New Roman" w:hAnsi="Times New Roman" w:cs="Times New Roman"/>
                <w:sz w:val="24"/>
                <w:szCs w:val="24"/>
              </w:rPr>
              <w:t>Investigate examples of conflict, cooperation, and interdependence between Canada and circumpolar and Pacific Rim countries.</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Examine the mission, goals, and structure of an organization whose mandate is national or international co-operation (e.g., United Nations, NORAD, NAFTA/USMCA, APEC, Organization of American States, Association of Southeast Asian Nations, Western Aboriginal Development Alliance*).</w:t>
            </w:r>
          </w:p>
          <w:p w:rsidR="005F471B" w:rsidRDefault="005F471B" w:rsidP="0083070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Critique the influence of an organization with a mandate for national or international co-operation, self-reliance, and interdependence.</w:t>
            </w:r>
          </w:p>
          <w:p w:rsidR="005F471B" w:rsidRPr="008A48AC" w:rsidRDefault="005F471B" w:rsidP="009E5D57">
            <w:pPr>
              <w:rPr>
                <w:rFonts w:ascii="Times New Roman" w:hAnsi="Times New Roman" w:cs="Times New Roman"/>
                <w:sz w:val="24"/>
                <w:szCs w:val="24"/>
              </w:rPr>
            </w:pPr>
            <w:r>
              <w:rPr>
                <w:rFonts w:ascii="Times New Roman" w:hAnsi="Times New Roman" w:cs="Times New Roman"/>
                <w:sz w:val="24"/>
                <w:szCs w:val="24"/>
              </w:rPr>
              <w:t xml:space="preserve">*No longer incorporated </w:t>
            </w:r>
          </w:p>
          <w:p w:rsidR="005F471B" w:rsidRPr="00621E39"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bCs/>
                <w:sz w:val="24"/>
                <w:szCs w:val="24"/>
              </w:rPr>
              <w:t>PA7.3</w:t>
            </w:r>
            <w:r w:rsidRPr="00B749F3">
              <w:rPr>
                <w:rFonts w:ascii="Times New Roman" w:hAnsi="Times New Roman" w:cs="Times New Roman"/>
                <w:sz w:val="24"/>
                <w:szCs w:val="24"/>
              </w:rPr>
              <w:t xml:space="preserve"> </w:t>
            </w:r>
            <w:r>
              <w:rPr>
                <w:rFonts w:ascii="Times New Roman" w:hAnsi="Times New Roman" w:cs="Times New Roman"/>
                <w:sz w:val="24"/>
                <w:szCs w:val="24"/>
              </w:rPr>
              <w:t>Compare the strengths and weaknesses of oligarchy, dictatorship, and democracy as systems of government.</w:t>
            </w:r>
          </w:p>
          <w:p w:rsidR="005F471B" w:rsidRDefault="005F471B" w:rsidP="009E5D57">
            <w:pPr>
              <w:rPr>
                <w:rFonts w:ascii="Times New Roman" w:hAnsi="Times New Roman" w:cs="Times New Roman"/>
                <w:sz w:val="24"/>
                <w:szCs w:val="24"/>
              </w:rPr>
            </w:pPr>
          </w:p>
          <w:p w:rsidR="005F471B" w:rsidRDefault="005F471B" w:rsidP="0083070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Analyze the strengths and weaknesses of democracy, oligarchy, and dictatorships as systems of government.</w:t>
            </w:r>
          </w:p>
          <w:p w:rsidR="005F471B" w:rsidRDefault="005F471B" w:rsidP="009E5D57">
            <w:pPr>
              <w:rPr>
                <w:rFonts w:ascii="Times New Roman" w:hAnsi="Times New Roman" w:cs="Times New Roman"/>
                <w:sz w:val="24"/>
                <w:szCs w:val="24"/>
              </w:rPr>
            </w:pPr>
          </w:p>
          <w:p w:rsidR="005F471B" w:rsidRDefault="005F471B" w:rsidP="009E5D57">
            <w:pPr>
              <w:rPr>
                <w:rFonts w:ascii="Times New Roman" w:hAnsi="Times New Roman" w:cs="Times New Roman"/>
                <w:sz w:val="24"/>
                <w:szCs w:val="24"/>
              </w:rPr>
            </w:pPr>
            <w:r>
              <w:rPr>
                <w:rFonts w:ascii="Times New Roman" w:hAnsi="Times New Roman" w:cs="Times New Roman"/>
                <w:b/>
                <w:bCs/>
                <w:sz w:val="24"/>
                <w:szCs w:val="24"/>
              </w:rPr>
              <w:t>RW7.3</w:t>
            </w:r>
            <w:r w:rsidRPr="00B749F3">
              <w:rPr>
                <w:rFonts w:ascii="Times New Roman" w:hAnsi="Times New Roman" w:cs="Times New Roman"/>
                <w:sz w:val="24"/>
                <w:szCs w:val="24"/>
              </w:rPr>
              <w:t xml:space="preserve"> </w:t>
            </w:r>
            <w:r>
              <w:rPr>
                <w:rFonts w:ascii="Times New Roman" w:hAnsi="Times New Roman" w:cs="Times New Roman"/>
                <w:sz w:val="24"/>
                <w:szCs w:val="24"/>
              </w:rPr>
              <w:t>Analyze the evolution of Canada as a multicultural nation.</w:t>
            </w:r>
          </w:p>
          <w:p w:rsidR="005F471B" w:rsidRDefault="005F471B" w:rsidP="009E5D57">
            <w:pPr>
              <w:rPr>
                <w:rFonts w:ascii="Times New Roman" w:hAnsi="Times New Roman" w:cs="Times New Roman"/>
                <w:sz w:val="24"/>
                <w:szCs w:val="24"/>
              </w:rPr>
            </w:pPr>
          </w:p>
          <w:p w:rsidR="005F471B" w:rsidRPr="005F471B" w:rsidRDefault="005F471B" w:rsidP="0083070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Investigate the influence of resources upon economic conditions of peoples in circumpolar and Pacific Rim countries.</w:t>
            </w:r>
          </w:p>
        </w:tc>
      </w:tr>
      <w:tr w:rsidR="005F471B" w:rsidTr="009E5D57">
        <w:trPr>
          <w:trHeight w:val="2252"/>
        </w:trPr>
        <w:tc>
          <w:tcPr>
            <w:tcW w:w="9350" w:type="dxa"/>
          </w:tcPr>
          <w:p w:rsidR="005F471B" w:rsidRDefault="005F471B" w:rsidP="009E5D57">
            <w:pPr>
              <w:rPr>
                <w:rFonts w:ascii="Times New Roman" w:hAnsi="Times New Roman" w:cs="Times New Roman"/>
                <w:b/>
                <w:sz w:val="24"/>
                <w:szCs w:val="24"/>
              </w:rPr>
            </w:pPr>
            <w:r w:rsidRPr="002D67B3">
              <w:rPr>
                <w:rFonts w:ascii="Times New Roman" w:hAnsi="Times New Roman" w:cs="Times New Roman"/>
                <w:b/>
                <w:sz w:val="24"/>
                <w:szCs w:val="24"/>
              </w:rPr>
              <w:lastRenderedPageBreak/>
              <w:t xml:space="preserve">Knowledge &amp; Understandings: </w:t>
            </w:r>
          </w:p>
          <w:p w:rsidR="005F471B" w:rsidRDefault="005F471B" w:rsidP="009E5D57">
            <w:pPr>
              <w:rPr>
                <w:rFonts w:ascii="Times New Roman" w:hAnsi="Times New Roman" w:cs="Times New Roman"/>
                <w:b/>
                <w:sz w:val="24"/>
                <w:szCs w:val="24"/>
              </w:rPr>
            </w:pPr>
          </w:p>
          <w:p w:rsidR="005F471B" w:rsidRDefault="005F471B"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learn and understand the heritage and development of their local communities, their province, and/or their nation.</w:t>
            </w:r>
          </w:p>
          <w:p w:rsidR="005F471B" w:rsidRDefault="005F471B"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know how they contribute to their community’s heritage.</w:t>
            </w:r>
          </w:p>
          <w:p w:rsidR="005F471B" w:rsidRDefault="005F471B"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learn how significant events in history contributed to, and impacted, their home communities, province, and nation.</w:t>
            </w:r>
          </w:p>
          <w:p w:rsidR="005F471B" w:rsidRPr="00864DDB" w:rsidRDefault="005F471B"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understand that heritage is constantly changing.</w:t>
            </w:r>
          </w:p>
        </w:tc>
      </w:tr>
      <w:tr w:rsidR="005F471B" w:rsidTr="009E5D57">
        <w:trPr>
          <w:trHeight w:val="1228"/>
        </w:trPr>
        <w:tc>
          <w:tcPr>
            <w:tcW w:w="9350" w:type="dxa"/>
          </w:tcPr>
          <w:p w:rsidR="005F471B" w:rsidRDefault="005F471B" w:rsidP="009E5D57">
            <w:pPr>
              <w:rPr>
                <w:rFonts w:ascii="Times New Roman" w:hAnsi="Times New Roman" w:cs="Times New Roman"/>
                <w:sz w:val="24"/>
                <w:szCs w:val="24"/>
              </w:rPr>
            </w:pPr>
            <w:r w:rsidRPr="002D67B3">
              <w:rPr>
                <w:rFonts w:ascii="Times New Roman" w:hAnsi="Times New Roman" w:cs="Times New Roman"/>
                <w:b/>
                <w:sz w:val="24"/>
                <w:szCs w:val="24"/>
              </w:rPr>
              <w:lastRenderedPageBreak/>
              <w:t>Essential Questions:</w:t>
            </w:r>
            <w:r w:rsidRPr="002D67B3">
              <w:rPr>
                <w:rFonts w:ascii="Times New Roman" w:hAnsi="Times New Roman" w:cs="Times New Roman"/>
                <w:sz w:val="24"/>
                <w:szCs w:val="24"/>
              </w:rPr>
              <w:t xml:space="preserve"> </w:t>
            </w:r>
          </w:p>
          <w:p w:rsidR="005F471B" w:rsidRDefault="005F471B" w:rsidP="009E5D57">
            <w:pPr>
              <w:rPr>
                <w:rFonts w:ascii="Times New Roman" w:hAnsi="Times New Roman" w:cs="Times New Roman"/>
                <w:sz w:val="24"/>
                <w:szCs w:val="24"/>
              </w:rPr>
            </w:pPr>
          </w:p>
          <w:p w:rsidR="005F471B" w:rsidRPr="00DC7958" w:rsidRDefault="005F471B"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history of my local community?  Saskatchewan?  Canada?</w:t>
            </w:r>
          </w:p>
          <w:p w:rsidR="005F471B" w:rsidRDefault="005F471B"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I contribute to my local community’s heritage, and how does hosting a heritage fair help?</w:t>
            </w:r>
          </w:p>
          <w:p w:rsidR="005F471B" w:rsidRPr="00DC7958" w:rsidRDefault="005F471B"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has history changed my local community?  Saskatchewan?  Canada?</w:t>
            </w:r>
          </w:p>
          <w:p w:rsidR="005F471B" w:rsidRPr="00DC7958" w:rsidRDefault="005F471B"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is heritage constantly changing?</w:t>
            </w:r>
          </w:p>
        </w:tc>
      </w:tr>
      <w:tr w:rsidR="005F471B" w:rsidTr="009E5D57">
        <w:trPr>
          <w:trHeight w:val="2377"/>
        </w:trPr>
        <w:tc>
          <w:tcPr>
            <w:tcW w:w="9350" w:type="dxa"/>
          </w:tcPr>
          <w:p w:rsidR="005F471B" w:rsidRPr="00963AD8" w:rsidRDefault="005F471B" w:rsidP="009E5D57">
            <w:pPr>
              <w:rPr>
                <w:rFonts w:ascii="Times New Roman" w:hAnsi="Times New Roman" w:cs="Times New Roman"/>
                <w:b/>
                <w:sz w:val="24"/>
                <w:szCs w:val="24"/>
              </w:rPr>
            </w:pPr>
            <w:r w:rsidRPr="00963AD8">
              <w:rPr>
                <w:rFonts w:ascii="Times New Roman" w:hAnsi="Times New Roman" w:cs="Times New Roman"/>
                <w:b/>
                <w:sz w:val="24"/>
                <w:szCs w:val="24"/>
              </w:rPr>
              <w:t xml:space="preserve">Skills: </w:t>
            </w:r>
          </w:p>
          <w:p w:rsidR="005F471B" w:rsidRPr="00963AD8" w:rsidRDefault="005F471B" w:rsidP="009E5D57">
            <w:pPr>
              <w:rPr>
                <w:rFonts w:ascii="Times New Roman" w:hAnsi="Times New Roman" w:cs="Times New Roman"/>
                <w:bCs/>
                <w:sz w:val="24"/>
                <w:szCs w:val="24"/>
              </w:rPr>
            </w:pPr>
          </w:p>
          <w:p w:rsidR="005F471B" w:rsidRPr="00963AD8" w:rsidRDefault="005F471B" w:rsidP="009E5D57">
            <w:pPr>
              <w:rPr>
                <w:rFonts w:ascii="Times New Roman" w:hAnsi="Times New Roman" w:cs="Times New Roman"/>
                <w:bCs/>
                <w:sz w:val="24"/>
              </w:rPr>
            </w:pPr>
            <w:r w:rsidRPr="00963AD8">
              <w:rPr>
                <w:rFonts w:ascii="Times New Roman" w:hAnsi="Times New Roman" w:cs="Times New Roman"/>
                <w:bCs/>
                <w:sz w:val="24"/>
              </w:rPr>
              <w:t>Personal Inquiry:</w:t>
            </w:r>
          </w:p>
          <w:p w:rsidR="005F471B" w:rsidRDefault="005F471B" w:rsidP="009E5D57">
            <w:pPr>
              <w:pStyle w:val="ListParagraph"/>
              <w:numPr>
                <w:ilvl w:val="0"/>
                <w:numId w:val="3"/>
              </w:numPr>
              <w:rPr>
                <w:rFonts w:ascii="Times New Roman" w:hAnsi="Times New Roman" w:cs="Times New Roman"/>
                <w:bCs/>
                <w:sz w:val="24"/>
              </w:rPr>
            </w:pPr>
            <w:r w:rsidRPr="00963AD8">
              <w:rPr>
                <w:rFonts w:ascii="Times New Roman" w:hAnsi="Times New Roman" w:cs="Times New Roman"/>
                <w:bCs/>
                <w:sz w:val="24"/>
              </w:rPr>
              <w:t>Make Observations.</w:t>
            </w:r>
          </w:p>
          <w:p w:rsidR="005F471B" w:rsidRDefault="005F471B"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past to present</w:t>
            </w:r>
          </w:p>
          <w:p w:rsidR="005F471B" w:rsidRDefault="005F471B"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personal experiences.</w:t>
            </w:r>
          </w:p>
          <w:p w:rsidR="005F471B" w:rsidRDefault="005F471B"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and refine research techniques through various sources and methods.</w:t>
            </w:r>
          </w:p>
          <w:p w:rsidR="005F471B" w:rsidRPr="009C5F3D" w:rsidRDefault="005F471B"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 understanding of differing opinions and worldviews.</w:t>
            </w:r>
          </w:p>
        </w:tc>
      </w:tr>
      <w:tr w:rsidR="005F471B" w:rsidTr="009E5D57">
        <w:trPr>
          <w:trHeight w:val="1560"/>
        </w:trPr>
        <w:tc>
          <w:tcPr>
            <w:tcW w:w="9350" w:type="dxa"/>
          </w:tcPr>
          <w:p w:rsidR="005F471B" w:rsidRPr="00963AD8" w:rsidRDefault="005F471B" w:rsidP="009E5D57">
            <w:pPr>
              <w:rPr>
                <w:rFonts w:ascii="Times New Roman" w:hAnsi="Times New Roman" w:cs="Times New Roman"/>
                <w:b/>
                <w:sz w:val="24"/>
                <w:szCs w:val="24"/>
              </w:rPr>
            </w:pPr>
            <w:r w:rsidRPr="00963AD8">
              <w:rPr>
                <w:rFonts w:ascii="Times New Roman" w:hAnsi="Times New Roman" w:cs="Times New Roman"/>
                <w:b/>
                <w:sz w:val="24"/>
                <w:szCs w:val="24"/>
              </w:rPr>
              <w:t>Objectives:</w:t>
            </w:r>
          </w:p>
          <w:p w:rsidR="005F471B" w:rsidRPr="00963AD8" w:rsidRDefault="005F471B" w:rsidP="009E5D57">
            <w:pPr>
              <w:rPr>
                <w:rFonts w:ascii="Times New Roman" w:hAnsi="Times New Roman" w:cs="Times New Roman"/>
                <w:bCs/>
                <w:sz w:val="24"/>
                <w:szCs w:val="24"/>
              </w:rPr>
            </w:pPr>
          </w:p>
          <w:p w:rsidR="005F471B" w:rsidRPr="00B01680" w:rsidRDefault="005F471B"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be directed to research a specific heritage topic and present in different ways.</w:t>
            </w:r>
          </w:p>
          <w:p w:rsidR="005F471B" w:rsidRPr="00BA0799" w:rsidRDefault="005F471B"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then present their findings to an audience.</w:t>
            </w:r>
          </w:p>
        </w:tc>
      </w:tr>
      <w:tr w:rsidR="005F471B" w:rsidTr="009E5D57">
        <w:trPr>
          <w:trHeight w:val="1196"/>
        </w:trPr>
        <w:tc>
          <w:tcPr>
            <w:tcW w:w="9350" w:type="dxa"/>
          </w:tcPr>
          <w:p w:rsidR="005F471B" w:rsidRDefault="005F471B" w:rsidP="009E5D57">
            <w:pPr>
              <w:rPr>
                <w:rFonts w:ascii="Times New Roman" w:hAnsi="Times New Roman" w:cs="Times New Roman"/>
                <w:b/>
                <w:sz w:val="24"/>
                <w:szCs w:val="24"/>
              </w:rPr>
            </w:pPr>
            <w:r w:rsidRPr="002D67B3">
              <w:rPr>
                <w:rFonts w:ascii="Times New Roman" w:hAnsi="Times New Roman" w:cs="Times New Roman"/>
                <w:b/>
                <w:sz w:val="24"/>
                <w:szCs w:val="24"/>
              </w:rPr>
              <w:t>“I Can…” Statements”</w:t>
            </w:r>
          </w:p>
          <w:p w:rsidR="005F471B" w:rsidRDefault="005F471B" w:rsidP="009E5D57">
            <w:pPr>
              <w:rPr>
                <w:rFonts w:ascii="Times New Roman" w:hAnsi="Times New Roman" w:cs="Times New Roman"/>
                <w:b/>
                <w:sz w:val="24"/>
                <w:szCs w:val="24"/>
              </w:rPr>
            </w:pPr>
          </w:p>
          <w:p w:rsidR="005F471B" w:rsidRPr="00AC08D5" w:rsidRDefault="005F471B" w:rsidP="009E5D57">
            <w:pPr>
              <w:rPr>
                <w:rFonts w:ascii="Times New Roman" w:hAnsi="Times New Roman" w:cs="Times New Roman"/>
                <w:bCs/>
                <w:sz w:val="24"/>
                <w:szCs w:val="24"/>
              </w:rPr>
            </w:pPr>
            <w:r>
              <w:rPr>
                <w:rFonts w:ascii="Times New Roman" w:hAnsi="Times New Roman" w:cs="Times New Roman"/>
                <w:sz w:val="24"/>
                <w:szCs w:val="20"/>
              </w:rPr>
              <w:t>“I can research and document a particular heritage topic.</w:t>
            </w:r>
            <w:r>
              <w:rPr>
                <w:rFonts w:ascii="Times New Roman" w:hAnsi="Times New Roman" w:cs="Times New Roman"/>
                <w:bCs/>
                <w:sz w:val="24"/>
                <w:szCs w:val="24"/>
              </w:rPr>
              <w:t>”</w:t>
            </w:r>
          </w:p>
          <w:p w:rsidR="005F471B" w:rsidRPr="007A3A27" w:rsidRDefault="005F471B" w:rsidP="009E5D57">
            <w:pPr>
              <w:rPr>
                <w:rFonts w:ascii="Times New Roman" w:hAnsi="Times New Roman" w:cs="Times New Roman"/>
                <w:sz w:val="24"/>
                <w:szCs w:val="20"/>
              </w:rPr>
            </w:pPr>
            <w:r>
              <w:rPr>
                <w:rFonts w:ascii="Times New Roman" w:hAnsi="Times New Roman" w:cs="Times New Roman"/>
                <w:sz w:val="24"/>
                <w:szCs w:val="20"/>
              </w:rPr>
              <w:t>“I can present a topic of my choosing to an audience in a variety of methods.”</w:t>
            </w:r>
          </w:p>
        </w:tc>
      </w:tr>
      <w:tr w:rsidR="005F471B" w:rsidTr="009E5D57">
        <w:tc>
          <w:tcPr>
            <w:tcW w:w="9350" w:type="dxa"/>
            <w:shd w:val="clear" w:color="auto" w:fill="FFC000" w:themeFill="accent4"/>
          </w:tcPr>
          <w:p w:rsidR="005F471B" w:rsidRPr="002D67B3" w:rsidRDefault="005F471B" w:rsidP="009E5D57">
            <w:pPr>
              <w:jc w:val="center"/>
              <w:rPr>
                <w:rFonts w:ascii="Times New Roman" w:hAnsi="Times New Roman" w:cs="Times New Roman"/>
                <w:b/>
                <w:sz w:val="24"/>
                <w:szCs w:val="24"/>
              </w:rPr>
            </w:pPr>
            <w:r w:rsidRPr="002D67B3">
              <w:rPr>
                <w:rFonts w:ascii="Times New Roman" w:hAnsi="Times New Roman" w:cs="Times New Roman"/>
                <w:b/>
                <w:sz w:val="24"/>
                <w:szCs w:val="24"/>
              </w:rPr>
              <w:t>Assessment Evidence</w:t>
            </w:r>
          </w:p>
        </w:tc>
      </w:tr>
      <w:tr w:rsidR="005F471B" w:rsidTr="009E5D57">
        <w:tc>
          <w:tcPr>
            <w:tcW w:w="9350" w:type="dxa"/>
          </w:tcPr>
          <w:p w:rsidR="005F471B" w:rsidRPr="00A01172" w:rsidRDefault="005F471B" w:rsidP="009E5D57">
            <w:pPr>
              <w:rPr>
                <w:rFonts w:ascii="Times New Roman" w:hAnsi="Times New Roman" w:cs="Times New Roman"/>
                <w:b/>
                <w:sz w:val="24"/>
              </w:rPr>
            </w:pPr>
            <w:r w:rsidRPr="00A01172">
              <w:rPr>
                <w:rFonts w:ascii="Times New Roman" w:hAnsi="Times New Roman" w:cs="Times New Roman"/>
                <w:b/>
                <w:sz w:val="24"/>
              </w:rPr>
              <w:t xml:space="preserve">Formative Assessments (Assessment for Learning): </w:t>
            </w:r>
          </w:p>
          <w:p w:rsidR="005F471B" w:rsidRPr="00A01172" w:rsidRDefault="005F471B" w:rsidP="009E5D57">
            <w:pPr>
              <w:rPr>
                <w:rFonts w:ascii="Times New Roman" w:hAnsi="Times New Roman" w:cs="Times New Roman"/>
                <w:b/>
                <w:sz w:val="24"/>
              </w:rPr>
            </w:pPr>
          </w:p>
          <w:p w:rsidR="005F471B" w:rsidRPr="00E931AC" w:rsidRDefault="005F471B"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5F471B" w:rsidRDefault="005F471B"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Demonstrating in-depth research into their topic</w:t>
            </w:r>
          </w:p>
          <w:p w:rsidR="005F471B" w:rsidRDefault="005F471B"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Designing an interactive and eye-catching display.</w:t>
            </w:r>
          </w:p>
          <w:p w:rsidR="005F471B" w:rsidRPr="00581300" w:rsidRDefault="005F471B"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Responding</w:t>
            </w:r>
            <w:r w:rsidRPr="00A01172">
              <w:rPr>
                <w:rFonts w:ascii="Times New Roman" w:hAnsi="Times New Roman" w:cs="Times New Roman"/>
                <w:sz w:val="24"/>
                <w:szCs w:val="20"/>
                <w:lang w:val="en-AU"/>
              </w:rPr>
              <w:t xml:space="preserve"> to </w:t>
            </w:r>
            <w:r>
              <w:rPr>
                <w:rFonts w:ascii="Times New Roman" w:hAnsi="Times New Roman" w:cs="Times New Roman"/>
                <w:sz w:val="24"/>
                <w:szCs w:val="20"/>
                <w:lang w:val="en-AU"/>
              </w:rPr>
              <w:t>questions from audience/judges</w:t>
            </w:r>
            <w:r w:rsidRPr="00A01172">
              <w:rPr>
                <w:rFonts w:ascii="Times New Roman" w:hAnsi="Times New Roman" w:cs="Times New Roman"/>
                <w:sz w:val="24"/>
                <w:szCs w:val="20"/>
                <w:lang w:val="en-AU"/>
              </w:rPr>
              <w:t>.</w:t>
            </w:r>
          </w:p>
        </w:tc>
      </w:tr>
      <w:tr w:rsidR="005F471B" w:rsidTr="009E5D57">
        <w:trPr>
          <w:trHeight w:val="1239"/>
        </w:trPr>
        <w:tc>
          <w:tcPr>
            <w:tcW w:w="9350" w:type="dxa"/>
          </w:tcPr>
          <w:p w:rsidR="005F471B" w:rsidRPr="00336F70" w:rsidRDefault="005F471B" w:rsidP="009E5D57">
            <w:pPr>
              <w:rPr>
                <w:rFonts w:ascii="Times New Roman" w:hAnsi="Times New Roman" w:cs="Times New Roman"/>
                <w:b/>
                <w:sz w:val="24"/>
              </w:rPr>
            </w:pPr>
            <w:r w:rsidRPr="00336F70">
              <w:rPr>
                <w:rFonts w:ascii="Times New Roman" w:hAnsi="Times New Roman" w:cs="Times New Roman"/>
                <w:b/>
                <w:sz w:val="24"/>
              </w:rPr>
              <w:t>Summative Assessments (Assessment of Learning):</w:t>
            </w:r>
          </w:p>
          <w:p w:rsidR="005F471B" w:rsidRDefault="005F471B" w:rsidP="009E5D57">
            <w:pPr>
              <w:rPr>
                <w:rFonts w:ascii="Times New Roman" w:hAnsi="Times New Roman" w:cs="Times New Roman"/>
                <w:sz w:val="24"/>
                <w:szCs w:val="20"/>
              </w:rPr>
            </w:pPr>
          </w:p>
          <w:p w:rsidR="005F471B" w:rsidRPr="00E931AC" w:rsidRDefault="005F471B"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5F471B" w:rsidRDefault="005F471B"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Having a strong presentation with a well-rehearsed oral portion and a written portion.</w:t>
            </w:r>
          </w:p>
          <w:p w:rsidR="005F471B" w:rsidRPr="00AE42CD" w:rsidRDefault="005F471B"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Judges assessments at the Heritage Fair.</w:t>
            </w:r>
          </w:p>
        </w:tc>
      </w:tr>
      <w:tr w:rsidR="005F471B" w:rsidTr="009E5D57">
        <w:tc>
          <w:tcPr>
            <w:tcW w:w="9350" w:type="dxa"/>
            <w:shd w:val="clear" w:color="auto" w:fill="FF0000"/>
          </w:tcPr>
          <w:p w:rsidR="005F471B" w:rsidRPr="002D67B3" w:rsidRDefault="005F471B" w:rsidP="009E5D57">
            <w:pPr>
              <w:jc w:val="center"/>
              <w:rPr>
                <w:rFonts w:ascii="Times New Roman" w:hAnsi="Times New Roman" w:cs="Times New Roman"/>
                <w:b/>
                <w:sz w:val="24"/>
                <w:szCs w:val="24"/>
              </w:rPr>
            </w:pPr>
            <w:r w:rsidRPr="002D67B3">
              <w:rPr>
                <w:rFonts w:ascii="Times New Roman" w:hAnsi="Times New Roman" w:cs="Times New Roman"/>
                <w:b/>
                <w:sz w:val="24"/>
                <w:szCs w:val="24"/>
              </w:rPr>
              <w:t>Safety</w:t>
            </w:r>
          </w:p>
        </w:tc>
      </w:tr>
      <w:tr w:rsidR="005F471B" w:rsidTr="009E5D57">
        <w:trPr>
          <w:trHeight w:val="983"/>
        </w:trPr>
        <w:tc>
          <w:tcPr>
            <w:tcW w:w="9350" w:type="dxa"/>
          </w:tcPr>
          <w:p w:rsidR="005F471B" w:rsidRDefault="005F471B" w:rsidP="0083070F">
            <w:pPr>
              <w:pStyle w:val="ListParagraph"/>
              <w:numPr>
                <w:ilvl w:val="0"/>
                <w:numId w:val="29"/>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the students select an </w:t>
            </w:r>
            <w:r w:rsidRPr="00111273">
              <w:rPr>
                <w:rFonts w:ascii="Times New Roman" w:hAnsi="Times New Roman" w:cs="Times New Roman"/>
                <w:b/>
                <w:color w:val="FF0000"/>
                <w:sz w:val="24"/>
                <w:szCs w:val="24"/>
              </w:rPr>
              <w:t>APPROPRIATE</w:t>
            </w:r>
            <w:r w:rsidRPr="00111273">
              <w:rPr>
                <w:rFonts w:ascii="Times New Roman" w:hAnsi="Times New Roman" w:cs="Times New Roman"/>
                <w:b/>
                <w:i/>
                <w:color w:val="FF0000"/>
                <w:sz w:val="24"/>
                <w:szCs w:val="24"/>
              </w:rPr>
              <w:t xml:space="preserve"> topic, keeping in mind the audience that they may present in front of and the subject manner that may be found in their research.</w:t>
            </w:r>
          </w:p>
          <w:p w:rsidR="005F471B" w:rsidRDefault="005F471B" w:rsidP="0083070F">
            <w:pPr>
              <w:pStyle w:val="ListParagraph"/>
              <w:numPr>
                <w:ilvl w:val="0"/>
                <w:numId w:val="29"/>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students know that they </w:t>
            </w:r>
            <w:r w:rsidRPr="00111273">
              <w:rPr>
                <w:rFonts w:ascii="Times New Roman" w:hAnsi="Times New Roman" w:cs="Times New Roman"/>
                <w:b/>
                <w:color w:val="FF0000"/>
                <w:sz w:val="24"/>
                <w:szCs w:val="24"/>
              </w:rPr>
              <w:t>will</w:t>
            </w:r>
            <w:r w:rsidRPr="00111273">
              <w:rPr>
                <w:rFonts w:ascii="Times New Roman" w:hAnsi="Times New Roman" w:cs="Times New Roman"/>
                <w:b/>
                <w:i/>
                <w:color w:val="FF0000"/>
                <w:sz w:val="24"/>
                <w:szCs w:val="24"/>
              </w:rPr>
              <w:t xml:space="preserve"> be presenting to class and other audiences, which means that some students may have difficulties.</w:t>
            </w:r>
          </w:p>
          <w:p w:rsidR="005F471B" w:rsidRDefault="005F471B" w:rsidP="0083070F">
            <w:pPr>
              <w:pStyle w:val="ListParagraph"/>
              <w:numPr>
                <w:ilvl w:val="0"/>
                <w:numId w:val="29"/>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Take care to put up barriers in the students’ research, so that they do not stray off the safe path while on the internet during research.</w:t>
            </w:r>
          </w:p>
          <w:p w:rsidR="005F471B" w:rsidRPr="00BF030C" w:rsidRDefault="005F471B" w:rsidP="0083070F">
            <w:pPr>
              <w:pStyle w:val="ListParagraph"/>
              <w:numPr>
                <w:ilvl w:val="0"/>
                <w:numId w:val="29"/>
              </w:numPr>
              <w:ind w:left="306"/>
              <w:rPr>
                <w:rFonts w:ascii="Times New Roman" w:hAnsi="Times New Roman" w:cs="Times New Roman"/>
                <w:b/>
                <w:i/>
                <w:color w:val="FF0000"/>
                <w:sz w:val="24"/>
                <w:szCs w:val="24"/>
              </w:rPr>
            </w:pPr>
            <w:r>
              <w:rPr>
                <w:rFonts w:ascii="Times New Roman" w:hAnsi="Times New Roman" w:cs="Times New Roman"/>
                <w:b/>
                <w:i/>
                <w:color w:val="FF0000"/>
                <w:sz w:val="24"/>
                <w:szCs w:val="24"/>
              </w:rPr>
              <w:lastRenderedPageBreak/>
              <w:t xml:space="preserve">Ensure students do not use programs such as </w:t>
            </w:r>
            <w:proofErr w:type="spellStart"/>
            <w:r>
              <w:rPr>
                <w:rFonts w:ascii="Times New Roman" w:hAnsi="Times New Roman" w:cs="Times New Roman"/>
                <w:b/>
                <w:i/>
                <w:color w:val="FF0000"/>
                <w:sz w:val="24"/>
                <w:szCs w:val="24"/>
              </w:rPr>
              <w:t>ChatGTP</w:t>
            </w:r>
            <w:proofErr w:type="spellEnd"/>
            <w:r>
              <w:rPr>
                <w:rFonts w:ascii="Times New Roman" w:hAnsi="Times New Roman" w:cs="Times New Roman"/>
                <w:b/>
                <w:i/>
                <w:color w:val="FF0000"/>
                <w:sz w:val="24"/>
                <w:szCs w:val="24"/>
              </w:rPr>
              <w:t xml:space="preserve">, as this can create false data, which is a form of plagiarism, and undermine the ELA aspects of the project, limiting the takeaway from the students. </w:t>
            </w:r>
          </w:p>
        </w:tc>
      </w:tr>
      <w:tr w:rsidR="005F471B" w:rsidTr="009E5D57">
        <w:tc>
          <w:tcPr>
            <w:tcW w:w="9350" w:type="dxa"/>
            <w:shd w:val="clear" w:color="auto" w:fill="92D050"/>
          </w:tcPr>
          <w:p w:rsidR="005F471B" w:rsidRPr="002D67B3" w:rsidRDefault="005F471B" w:rsidP="009E5D57">
            <w:pPr>
              <w:jc w:val="center"/>
              <w:rPr>
                <w:rFonts w:ascii="Times New Roman" w:hAnsi="Times New Roman" w:cs="Times New Roman"/>
                <w:b/>
                <w:sz w:val="24"/>
                <w:szCs w:val="24"/>
              </w:rPr>
            </w:pPr>
            <w:r w:rsidRPr="002D67B3">
              <w:rPr>
                <w:rFonts w:ascii="Times New Roman" w:hAnsi="Times New Roman" w:cs="Times New Roman"/>
                <w:b/>
                <w:sz w:val="24"/>
                <w:szCs w:val="24"/>
              </w:rPr>
              <w:lastRenderedPageBreak/>
              <w:t>Materials</w:t>
            </w:r>
          </w:p>
        </w:tc>
      </w:tr>
      <w:tr w:rsidR="005F471B" w:rsidTr="009E5D57">
        <w:tc>
          <w:tcPr>
            <w:tcW w:w="9350" w:type="dxa"/>
          </w:tcPr>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Example(s) of heritage fair displays (physical if available, digital images otherwise*)</w:t>
            </w:r>
          </w:p>
          <w:p w:rsidR="005F471B" w:rsidRPr="006430EE" w:rsidRDefault="005F471B" w:rsidP="009E5D57">
            <w:pPr>
              <w:rPr>
                <w:rFonts w:ascii="Times New Roman" w:hAnsi="Times New Roman" w:cs="Times New Roman"/>
                <w:sz w:val="24"/>
                <w:szCs w:val="24"/>
              </w:rPr>
            </w:pPr>
            <w:r>
              <w:rPr>
                <w:rFonts w:ascii="Times New Roman" w:hAnsi="Times New Roman" w:cs="Times New Roman"/>
                <w:sz w:val="24"/>
                <w:szCs w:val="24"/>
              </w:rPr>
              <w:t>Topic Sheet</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Computers</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Textbooks/Reference Books</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Bibliography Guidelines Sheet</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Display boards/poster boards</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Display Guidelines Sheet</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Display Rubric</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Write-Up Rubric</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Oral Presentation Rubric</w:t>
            </w:r>
          </w:p>
          <w:p w:rsidR="005F471B" w:rsidRDefault="005F471B" w:rsidP="009E5D57">
            <w:pPr>
              <w:rPr>
                <w:rFonts w:ascii="Times New Roman" w:hAnsi="Times New Roman" w:cs="Times New Roman"/>
                <w:sz w:val="24"/>
                <w:szCs w:val="24"/>
              </w:rPr>
            </w:pPr>
            <w:r>
              <w:rPr>
                <w:rFonts w:ascii="Times New Roman" w:hAnsi="Times New Roman" w:cs="Times New Roman"/>
                <w:sz w:val="24"/>
                <w:szCs w:val="24"/>
              </w:rPr>
              <w:t>*digital images of displays and further info can be found in the Heritage Fairs Toolkit at:</w:t>
            </w:r>
          </w:p>
          <w:p w:rsidR="005F471B" w:rsidRPr="002D67B3" w:rsidRDefault="00AB26B7" w:rsidP="009E5D57">
            <w:pPr>
              <w:rPr>
                <w:rFonts w:ascii="Times New Roman" w:hAnsi="Times New Roman" w:cs="Times New Roman"/>
                <w:sz w:val="24"/>
                <w:szCs w:val="24"/>
              </w:rPr>
            </w:pPr>
            <w:hyperlink r:id="rId7" w:history="1">
              <w:r w:rsidR="005F471B" w:rsidRPr="0002018B">
                <w:rPr>
                  <w:rStyle w:val="Hyperlink"/>
                  <w:rFonts w:ascii="Times New Roman" w:hAnsi="Times New Roman" w:cs="Times New Roman"/>
                  <w:sz w:val="24"/>
                  <w:szCs w:val="24"/>
                </w:rPr>
                <w:t>https://heritagefairssk.ca/pub/toolkits/Heritage-Fairs-Toolkit-2018edition.pdf</w:t>
              </w:r>
            </w:hyperlink>
          </w:p>
        </w:tc>
      </w:tr>
      <w:tr w:rsidR="005F471B" w:rsidTr="009E5D57">
        <w:tc>
          <w:tcPr>
            <w:tcW w:w="9350" w:type="dxa"/>
            <w:shd w:val="clear" w:color="auto" w:fill="00B0F0"/>
          </w:tcPr>
          <w:p w:rsidR="005F471B" w:rsidRPr="002D67B3" w:rsidRDefault="005F471B" w:rsidP="009E5D57">
            <w:pPr>
              <w:jc w:val="center"/>
              <w:rPr>
                <w:rFonts w:ascii="Times New Roman" w:hAnsi="Times New Roman" w:cs="Times New Roman"/>
                <w:b/>
                <w:sz w:val="24"/>
                <w:szCs w:val="24"/>
              </w:rPr>
            </w:pPr>
            <w:r w:rsidRPr="002D67B3">
              <w:rPr>
                <w:rFonts w:ascii="Times New Roman" w:hAnsi="Times New Roman" w:cs="Times New Roman"/>
                <w:b/>
                <w:sz w:val="24"/>
                <w:szCs w:val="24"/>
              </w:rPr>
              <w:t>Learning Plan</w:t>
            </w:r>
          </w:p>
        </w:tc>
      </w:tr>
      <w:tr w:rsidR="005F471B" w:rsidTr="009E5D57">
        <w:trPr>
          <w:trHeight w:val="3959"/>
        </w:trPr>
        <w:tc>
          <w:tcPr>
            <w:tcW w:w="9350" w:type="dxa"/>
          </w:tcPr>
          <w:p w:rsidR="005F471B" w:rsidRDefault="005F471B" w:rsidP="009E5D57">
            <w:pPr>
              <w:rPr>
                <w:rFonts w:ascii="Times New Roman" w:hAnsi="Times New Roman" w:cs="Times New Roman"/>
                <w:sz w:val="24"/>
              </w:rPr>
            </w:pPr>
            <w:r>
              <w:rPr>
                <w:rFonts w:ascii="Times New Roman" w:hAnsi="Times New Roman" w:cs="Times New Roman"/>
                <w:b/>
                <w:sz w:val="24"/>
              </w:rPr>
              <w:t>Bell R</w:t>
            </w:r>
            <w:r w:rsidRPr="00E36DDE">
              <w:rPr>
                <w:rFonts w:ascii="Times New Roman" w:hAnsi="Times New Roman" w:cs="Times New Roman"/>
                <w:b/>
                <w:sz w:val="24"/>
              </w:rPr>
              <w:t xml:space="preserve">inger: </w:t>
            </w:r>
            <w:r>
              <w:rPr>
                <w:rFonts w:ascii="Times New Roman" w:hAnsi="Times New Roman" w:cs="Times New Roman"/>
                <w:sz w:val="24"/>
              </w:rPr>
              <w:t>Place an example display board (or display picture(s) of example display(s)) at the front of the class and let the students examine it as they prepare for class.  When the lesson begins, tell them that they are going to be participating in the local heritage fair (5-10 minutes, first class).</w:t>
            </w:r>
          </w:p>
          <w:p w:rsidR="00BB6C88" w:rsidRDefault="00BB6C88" w:rsidP="00BB6C88">
            <w:pPr>
              <w:rPr>
                <w:rFonts w:ascii="Times New Roman" w:hAnsi="Times New Roman" w:cs="Times New Roman"/>
                <w:sz w:val="24"/>
              </w:rPr>
            </w:pPr>
            <w:r>
              <w:rPr>
                <w:rFonts w:ascii="Times New Roman" w:hAnsi="Times New Roman" w:cs="Times New Roman"/>
                <w:sz w:val="24"/>
              </w:rPr>
              <w:t>Example pictures and videos can be found at:</w:t>
            </w:r>
          </w:p>
          <w:p w:rsidR="00BB6C88" w:rsidRDefault="00BB6C88" w:rsidP="00BB6C88">
            <w:pPr>
              <w:rPr>
                <w:rFonts w:ascii="Times New Roman" w:hAnsi="Times New Roman" w:cs="Times New Roman"/>
                <w:sz w:val="24"/>
              </w:rPr>
            </w:pPr>
            <w:r>
              <w:rPr>
                <w:rFonts w:ascii="Times New Roman" w:hAnsi="Times New Roman" w:cs="Times New Roman"/>
                <w:sz w:val="24"/>
              </w:rPr>
              <w:t xml:space="preserve">Pictures: </w:t>
            </w:r>
            <w:hyperlink r:id="rId8" w:history="1">
              <w:r w:rsidRPr="009301EA">
                <w:rPr>
                  <w:rStyle w:val="Hyperlink"/>
                  <w:rFonts w:ascii="Times New Roman" w:hAnsi="Times New Roman" w:cs="Times New Roman"/>
                  <w:sz w:val="24"/>
                </w:rPr>
                <w:t>https://heritagefairssk.ca/teachers-and-students/student-resources/heritage-fairs-project-photo-examples</w:t>
              </w:r>
            </w:hyperlink>
          </w:p>
          <w:p w:rsidR="00BB6C88" w:rsidRDefault="00BB6C88" w:rsidP="00BB6C88">
            <w:pPr>
              <w:rPr>
                <w:rFonts w:ascii="Times New Roman" w:hAnsi="Times New Roman" w:cs="Times New Roman"/>
                <w:sz w:val="24"/>
              </w:rPr>
            </w:pPr>
            <w:r>
              <w:rPr>
                <w:rFonts w:ascii="Times New Roman" w:hAnsi="Times New Roman" w:cs="Times New Roman"/>
                <w:sz w:val="24"/>
              </w:rPr>
              <w:t xml:space="preserve">Videos: </w:t>
            </w:r>
            <w:hyperlink r:id="rId9"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BB6C88" w:rsidRPr="00E27504" w:rsidRDefault="00BB6C88" w:rsidP="009E5D57">
            <w:pPr>
              <w:rPr>
                <w:rFonts w:ascii="Times New Roman" w:hAnsi="Times New Roman" w:cs="Times New Roman"/>
                <w:color w:val="FF0000"/>
                <w:sz w:val="24"/>
              </w:rPr>
            </w:pPr>
          </w:p>
          <w:p w:rsidR="005F471B" w:rsidRPr="001E12BF" w:rsidRDefault="005F471B" w:rsidP="009E5D57">
            <w:pPr>
              <w:rPr>
                <w:rFonts w:ascii="Times New Roman" w:hAnsi="Times New Roman" w:cs="Times New Roman"/>
                <w:b/>
                <w:color w:val="000000"/>
                <w:sz w:val="24"/>
              </w:rPr>
            </w:pPr>
            <w:r w:rsidRPr="00E36DDE">
              <w:rPr>
                <w:rFonts w:ascii="Times New Roman" w:hAnsi="Times New Roman" w:cs="Times New Roman"/>
                <w:b/>
                <w:sz w:val="24"/>
              </w:rPr>
              <w:t xml:space="preserve">ENGAGE: </w:t>
            </w:r>
          </w:p>
          <w:p w:rsidR="005F471B" w:rsidRPr="00F07E87" w:rsidRDefault="005F471B" w:rsidP="009E5D57">
            <w:pPr>
              <w:pStyle w:val="ListParagraph"/>
              <w:numPr>
                <w:ilvl w:val="0"/>
                <w:numId w:val="6"/>
              </w:numPr>
              <w:rPr>
                <w:rFonts w:ascii="Times New Roman" w:eastAsia="Cambria" w:hAnsi="Times New Roman" w:cs="Times New Roman"/>
                <w:color w:val="000000"/>
                <w:sz w:val="24"/>
                <w:lang w:val="en-AU"/>
              </w:rPr>
            </w:pPr>
            <w:r w:rsidRPr="001E12BF">
              <w:rPr>
                <w:rFonts w:ascii="Times New Roman" w:hAnsi="Times New Roman" w:cs="Times New Roman"/>
                <w:sz w:val="24"/>
                <w:lang w:val="en-AU"/>
              </w:rPr>
              <w:t xml:space="preserve">Start lesson by </w:t>
            </w:r>
            <w:r>
              <w:rPr>
                <w:rFonts w:ascii="Times New Roman" w:hAnsi="Times New Roman" w:cs="Times New Roman"/>
                <w:sz w:val="24"/>
                <w:lang w:val="en-AU"/>
              </w:rPr>
              <w:t>describing what the heritage fair entails and what they will be doing for it (display, write-up, and an oral presentation).  Make sure you tell them that they will be allowed to work in pairs, and that they will be working on this for several lessons (up to three weeks or more if necessary), so the workload will not be overwhelming. (10 minutes).</w:t>
            </w:r>
          </w:p>
          <w:p w:rsidR="005F471B" w:rsidRPr="00BD22CC" w:rsidRDefault="005F471B" w:rsidP="009E5D57">
            <w:pPr>
              <w:pStyle w:val="ListParagraph"/>
              <w:numPr>
                <w:ilvl w:val="0"/>
                <w:numId w:val="6"/>
              </w:numPr>
              <w:rPr>
                <w:rFonts w:ascii="Times New Roman" w:eastAsia="Cambria" w:hAnsi="Times New Roman" w:cs="Times New Roman"/>
                <w:color w:val="000000"/>
                <w:sz w:val="24"/>
                <w:lang w:val="en-AU"/>
              </w:rPr>
            </w:pPr>
            <w:r>
              <w:rPr>
                <w:rFonts w:ascii="Times New Roman" w:hAnsi="Times New Roman" w:cs="Times New Roman"/>
                <w:sz w:val="24"/>
                <w:lang w:val="en-AU"/>
              </w:rPr>
              <w:t>Then, using your knowledge of the class’s relationships, divide the class into pairs or individuals and have them begin deciding on possible topics, having them write down their ideas on the “Topic Sheet”. This means deciding upon five possible topics, each written down in order of desire. Remind the students to broaden their horizons and not to restrict their topics to certain, preferred categories they already know about (e.g. only sports heroes, only video games) (30 minutes).</w:t>
            </w:r>
          </w:p>
          <w:p w:rsidR="005F471B" w:rsidRPr="0022160B" w:rsidRDefault="005F471B" w:rsidP="009E5D57">
            <w:pPr>
              <w:pStyle w:val="ListParagraph"/>
              <w:numPr>
                <w:ilvl w:val="0"/>
                <w:numId w:val="6"/>
              </w:numPr>
              <w:rPr>
                <w:rFonts w:ascii="Times New Roman" w:eastAsia="Cambria" w:hAnsi="Times New Roman" w:cs="Times New Roman"/>
                <w:color w:val="000000"/>
                <w:sz w:val="24"/>
                <w:lang w:val="en-AU"/>
              </w:rPr>
            </w:pPr>
            <w:r w:rsidRPr="0022160B">
              <w:rPr>
                <w:rFonts w:ascii="Times New Roman" w:hAnsi="Times New Roman" w:cs="Times New Roman"/>
                <w:sz w:val="24"/>
                <w:lang w:val="en-AU"/>
              </w:rPr>
              <w:t>If the students finish their decisions before the allotted time, go through their topic sheets and begin assigning them their topics.  Details to do so are below. (Any remaining class time in first class).</w:t>
            </w:r>
          </w:p>
          <w:p w:rsidR="005F471B" w:rsidRDefault="005F471B" w:rsidP="009E5D57">
            <w:pPr>
              <w:rPr>
                <w:rFonts w:ascii="Times New Roman" w:eastAsia="Cambria" w:hAnsi="Times New Roman" w:cs="Times New Roman"/>
                <w:b/>
                <w:bCs/>
                <w:color w:val="000000"/>
                <w:sz w:val="24"/>
                <w:lang w:val="en-AU"/>
              </w:rPr>
            </w:pPr>
            <w:r>
              <w:rPr>
                <w:rFonts w:ascii="Times New Roman" w:eastAsia="Cambria" w:hAnsi="Times New Roman" w:cs="Times New Roman"/>
                <w:b/>
                <w:bCs/>
                <w:color w:val="000000"/>
                <w:sz w:val="24"/>
                <w:lang w:val="en-AU"/>
              </w:rPr>
              <w:t>EXPLORE:</w:t>
            </w:r>
          </w:p>
          <w:p w:rsidR="005F471B" w:rsidRPr="00575904" w:rsidRDefault="005F471B"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Hand out the Topic Sheet (if not already done) and begin (or continue) to assign topics, giving the students their first choices if possible.  Make sure the students know the topic </w:t>
            </w:r>
            <w:r>
              <w:rPr>
                <w:rFonts w:ascii="Times New Roman" w:hAnsi="Times New Roman" w:cs="Times New Roman"/>
                <w:b/>
                <w:sz w:val="24"/>
                <w:lang w:val="en-AU"/>
              </w:rPr>
              <w:t xml:space="preserve">must </w:t>
            </w:r>
            <w:r>
              <w:rPr>
                <w:rFonts w:ascii="Times New Roman" w:hAnsi="Times New Roman" w:cs="Times New Roman"/>
                <w:sz w:val="24"/>
                <w:lang w:val="en-AU"/>
              </w:rPr>
              <w:t xml:space="preserve">be a specific one, and cannot be broad; focus is the key here (e.g. the </w:t>
            </w:r>
            <w:r>
              <w:rPr>
                <w:rFonts w:ascii="Times New Roman" w:hAnsi="Times New Roman" w:cs="Times New Roman"/>
                <w:sz w:val="24"/>
                <w:lang w:val="en-AU"/>
              </w:rPr>
              <w:lastRenderedPageBreak/>
              <w:t xml:space="preserve">Spanish Flu Pandemic in Saskatchewan instead of pandemics in general).  If there are overlaps, ask the two groups/individuals in question whether they want to go to their second choice (if </w:t>
            </w:r>
            <w:r>
              <w:rPr>
                <w:rFonts w:ascii="Times New Roman" w:hAnsi="Times New Roman" w:cs="Times New Roman"/>
                <w:i/>
                <w:sz w:val="24"/>
                <w:lang w:val="en-AU"/>
              </w:rPr>
              <w:t>that</w:t>
            </w:r>
            <w:r>
              <w:rPr>
                <w:rFonts w:ascii="Times New Roman" w:hAnsi="Times New Roman" w:cs="Times New Roman"/>
                <w:sz w:val="24"/>
                <w:lang w:val="en-AU"/>
              </w:rPr>
              <w:t xml:space="preserve"> one is taken, their third and so on).  On the rare occasion that a group/individual reaches the bottom of their sheet and is still without a topic, tell them to look at the other groups’/individuals’ topic sheets and choose from them (10-30 minutes, depending on how much overlaps there are, next class).</w:t>
            </w:r>
          </w:p>
          <w:p w:rsidR="00702933" w:rsidRPr="00702933" w:rsidRDefault="005F471B"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Have the students bring out their computers and go through the Heritage Saskatchewan Heritage Fairs </w:t>
            </w:r>
            <w:r w:rsidR="00AB26B7">
              <w:rPr>
                <w:rFonts w:ascii="Times New Roman" w:hAnsi="Times New Roman" w:cs="Times New Roman"/>
                <w:sz w:val="24"/>
                <w:lang w:val="en-AU"/>
              </w:rPr>
              <w:t>Toolkit</w:t>
            </w:r>
            <w:bookmarkStart w:id="0" w:name="_GoBack"/>
            <w:bookmarkEnd w:id="0"/>
            <w:r>
              <w:rPr>
                <w:rFonts w:ascii="Times New Roman" w:hAnsi="Times New Roman" w:cs="Times New Roman"/>
                <w:sz w:val="24"/>
                <w:lang w:val="en-AU"/>
              </w:rPr>
              <w:t xml:space="preserve"> with them, highlighting the pages and the parts that are important to their project</w:t>
            </w:r>
            <w:r w:rsidR="00702933">
              <w:rPr>
                <w:rFonts w:ascii="Times New Roman" w:hAnsi="Times New Roman" w:cs="Times New Roman"/>
                <w:sz w:val="24"/>
                <w:lang w:val="en-AU"/>
              </w:rPr>
              <w:t xml:space="preserve"> (30 minutes).</w:t>
            </w:r>
          </w:p>
          <w:p w:rsidR="005F471B" w:rsidRPr="00244476" w:rsidRDefault="00BB6C88" w:rsidP="00702933">
            <w:pPr>
              <w:pStyle w:val="ListParagraph"/>
              <w:rPr>
                <w:rFonts w:ascii="Times New Roman" w:eastAsia="Cambria" w:hAnsi="Times New Roman" w:cs="Times New Roman"/>
                <w:bCs/>
                <w:color w:val="000000"/>
                <w:sz w:val="24"/>
                <w:lang w:val="en-AU"/>
              </w:rPr>
            </w:pPr>
            <w:r>
              <w:rPr>
                <w:rFonts w:ascii="Times New Roman" w:hAnsi="Times New Roman" w:cs="Times New Roman"/>
                <w:sz w:val="24"/>
                <w:lang w:val="en-AU"/>
              </w:rPr>
              <w:t>Website</w:t>
            </w:r>
            <w:r w:rsidR="005F471B">
              <w:rPr>
                <w:rFonts w:ascii="Times New Roman" w:hAnsi="Times New Roman" w:cs="Times New Roman"/>
                <w:sz w:val="24"/>
                <w:lang w:val="en-AU"/>
              </w:rPr>
              <w:t xml:space="preserve"> link: </w:t>
            </w:r>
          </w:p>
          <w:p w:rsidR="005F471B" w:rsidRDefault="00AB26B7" w:rsidP="009E5D57">
            <w:pPr>
              <w:pStyle w:val="ListParagraph"/>
              <w:rPr>
                <w:rFonts w:ascii="Times New Roman" w:eastAsia="Cambria" w:hAnsi="Times New Roman" w:cs="Times New Roman"/>
                <w:bCs/>
                <w:color w:val="000000"/>
                <w:sz w:val="24"/>
                <w:lang w:val="en-AU"/>
              </w:rPr>
            </w:pPr>
            <w:hyperlink r:id="rId10" w:history="1">
              <w:r w:rsidR="005F471B" w:rsidRPr="0002018B">
                <w:rPr>
                  <w:rStyle w:val="Hyperlink"/>
                  <w:rFonts w:ascii="Times New Roman" w:eastAsia="Cambria" w:hAnsi="Times New Roman" w:cs="Times New Roman"/>
                  <w:bCs/>
                  <w:sz w:val="24"/>
                  <w:lang w:val="en-AU"/>
                </w:rPr>
                <w:t>https://heritagefairssk.ca/pub/toolkits/Heritage-Fairs-Toolkit-2018edition.pdf</w:t>
              </w:r>
            </w:hyperlink>
          </w:p>
          <w:p w:rsidR="005F471B" w:rsidRDefault="005F471B" w:rsidP="009E5D57">
            <w:pPr>
              <w:pStyle w:val="ListParagraph"/>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(focus mainly on pages 7-20)</w:t>
            </w:r>
          </w:p>
          <w:p w:rsidR="005F471B" w:rsidRPr="005F471B" w:rsidRDefault="005F471B" w:rsidP="005F471B">
            <w:pPr>
              <w:pStyle w:val="ListParagraph"/>
              <w:numPr>
                <w:ilvl w:val="0"/>
                <w:numId w:val="8"/>
              </w:numPr>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Hand out to students the Bibliography Guidelines Sheet and describe to/remind the students what a bibliography and photo credit list is, including the format to be used, and what each element of the bibliography means (go through each material type and describe what each part of each material’s bibliography entry means).  Tell the students that their research will have them use information that they did not discover themselves, which means that they need to acknowledge those who did the actual research and found the info.  Emphasize that failure to create an appropriate bibliography will result in an automatic 50% mark on the project, and possible repercussions for them if done in the future (suspension in high school, expulsion in university).  When this is done, a</w:t>
            </w:r>
            <w:r w:rsidRPr="005F471B">
              <w:rPr>
                <w:rFonts w:ascii="Times New Roman" w:eastAsia="Cambria" w:hAnsi="Times New Roman" w:cs="Times New Roman"/>
                <w:bCs/>
                <w:color w:val="000000"/>
                <w:sz w:val="24"/>
                <w:lang w:val="en-AU"/>
              </w:rPr>
              <w:t xml:space="preserve">ssign the students a minimum (and, if desired, a maximum) number of references for their bibliography and tell them that </w:t>
            </w:r>
            <w:r w:rsidRPr="005F471B">
              <w:rPr>
                <w:rFonts w:ascii="Times New Roman" w:eastAsia="Cambria" w:hAnsi="Times New Roman" w:cs="Times New Roman"/>
                <w:b/>
                <w:bCs/>
                <w:i/>
                <w:color w:val="000000"/>
                <w:sz w:val="24"/>
                <w:u w:val="single"/>
                <w:lang w:val="en-AU"/>
              </w:rPr>
              <w:t>ANY</w:t>
            </w:r>
            <w:r w:rsidRPr="005F471B">
              <w:rPr>
                <w:rFonts w:ascii="Times New Roman" w:eastAsia="Cambria" w:hAnsi="Times New Roman" w:cs="Times New Roman"/>
                <w:bCs/>
                <w:color w:val="000000"/>
                <w:sz w:val="24"/>
                <w:lang w:val="en-AU"/>
              </w:rPr>
              <w:t xml:space="preserve"> photos used in their display </w:t>
            </w:r>
            <w:r w:rsidRPr="005F471B">
              <w:rPr>
                <w:rFonts w:ascii="Times New Roman" w:eastAsia="Cambria" w:hAnsi="Times New Roman" w:cs="Times New Roman"/>
                <w:b/>
                <w:bCs/>
                <w:i/>
                <w:color w:val="000000"/>
                <w:sz w:val="24"/>
                <w:u w:val="single"/>
                <w:lang w:val="en-AU"/>
              </w:rPr>
              <w:t>MUST</w:t>
            </w:r>
            <w:r w:rsidRPr="005F471B">
              <w:rPr>
                <w:rFonts w:ascii="Times New Roman" w:eastAsia="Cambria" w:hAnsi="Times New Roman" w:cs="Times New Roman"/>
                <w:bCs/>
                <w:color w:val="000000"/>
                <w:sz w:val="24"/>
                <w:lang w:val="en-AU"/>
              </w:rPr>
              <w:t xml:space="preserve"> be credited to the one who took it</w:t>
            </w:r>
            <w:r>
              <w:rPr>
                <w:rFonts w:ascii="Times New Roman" w:eastAsia="Cambria" w:hAnsi="Times New Roman" w:cs="Times New Roman"/>
                <w:bCs/>
                <w:color w:val="000000"/>
                <w:sz w:val="24"/>
                <w:lang w:val="en-AU"/>
              </w:rPr>
              <w:t xml:space="preserve">.  </w:t>
            </w:r>
            <w:r w:rsidRPr="005F471B">
              <w:rPr>
                <w:rFonts w:ascii="Times New Roman" w:eastAsia="Cambria" w:hAnsi="Times New Roman" w:cs="Times New Roman"/>
                <w:bCs/>
                <w:color w:val="000000"/>
                <w:sz w:val="24"/>
                <w:lang w:val="en-AU"/>
              </w:rPr>
              <w:t>A general guideline for number of references for grade 7 students is 3+ with no maximum. (30 minutes</w:t>
            </w:r>
            <w:r w:rsidR="00702933">
              <w:rPr>
                <w:rFonts w:ascii="Times New Roman" w:eastAsia="Cambria" w:hAnsi="Times New Roman" w:cs="Times New Roman"/>
                <w:bCs/>
                <w:color w:val="000000"/>
                <w:sz w:val="24"/>
                <w:lang w:val="en-AU"/>
              </w:rPr>
              <w:t>, next class</w:t>
            </w:r>
            <w:r w:rsidRPr="005F471B">
              <w:rPr>
                <w:rFonts w:ascii="Times New Roman" w:eastAsia="Cambria" w:hAnsi="Times New Roman" w:cs="Times New Roman"/>
                <w:bCs/>
                <w:color w:val="000000"/>
                <w:sz w:val="24"/>
                <w:lang w:val="en-AU"/>
              </w:rPr>
              <w:t xml:space="preserve">).  </w:t>
            </w:r>
          </w:p>
          <w:p w:rsidR="00702933" w:rsidRDefault="005F471B" w:rsidP="009E5D57">
            <w:pPr>
              <w:pStyle w:val="ListParagraph"/>
              <w:numPr>
                <w:ilvl w:val="0"/>
                <w:numId w:val="8"/>
              </w:numPr>
              <w:rPr>
                <w:rFonts w:ascii="Times New Roman" w:eastAsia="Cambria" w:hAnsi="Times New Roman" w:cs="Times New Roman"/>
                <w:bCs/>
                <w:color w:val="000000"/>
                <w:sz w:val="24"/>
              </w:rPr>
            </w:pPr>
            <w:r>
              <w:rPr>
                <w:rFonts w:ascii="Times New Roman" w:eastAsia="Cambria" w:hAnsi="Times New Roman" w:cs="Times New Roman"/>
                <w:bCs/>
                <w:color w:val="000000"/>
                <w:sz w:val="24"/>
                <w:lang w:val="en-AU"/>
              </w:rPr>
              <w:t xml:space="preserve">Set the students with their appropriate textbooks and computers and have them begin their research into their topics.  Remind the students that all they are doing is creating notes for their research and that they </w:t>
            </w:r>
            <w:r>
              <w:rPr>
                <w:rFonts w:ascii="Times New Roman" w:eastAsia="Cambria" w:hAnsi="Times New Roman" w:cs="Times New Roman"/>
                <w:b/>
                <w:bCs/>
                <w:i/>
                <w:color w:val="000000"/>
                <w:sz w:val="24"/>
                <w:u w:val="single"/>
                <w:lang w:val="en-AU"/>
              </w:rPr>
              <w:t>MUST</w:t>
            </w:r>
            <w:r>
              <w:rPr>
                <w:rFonts w:ascii="Times New Roman" w:eastAsia="Cambria" w:hAnsi="Times New Roman" w:cs="Times New Roman"/>
                <w:bCs/>
                <w:color w:val="000000"/>
                <w:sz w:val="24"/>
                <w:lang w:val="en-AU"/>
              </w:rPr>
              <w:t xml:space="preserve"> keep track of all the websites they are sing for references and textbooks used to be listed in their bibliography </w:t>
            </w:r>
            <w:r w:rsidR="00702933">
              <w:rPr>
                <w:rFonts w:ascii="Times New Roman" w:eastAsia="Cambria" w:hAnsi="Times New Roman" w:cs="Times New Roman"/>
                <w:bCs/>
                <w:color w:val="000000"/>
                <w:sz w:val="24"/>
              </w:rPr>
              <w:t>(remainder of current class and a</w:t>
            </w:r>
            <w:r w:rsidR="00702933" w:rsidRPr="0084216F">
              <w:rPr>
                <w:rFonts w:ascii="Times New Roman" w:eastAsia="Cambria" w:hAnsi="Times New Roman" w:cs="Times New Roman"/>
                <w:bCs/>
                <w:color w:val="000000"/>
                <w:sz w:val="24"/>
              </w:rPr>
              <w:t>ll class, next class).</w:t>
            </w:r>
          </w:p>
          <w:p w:rsidR="005F471B" w:rsidRPr="00702933" w:rsidRDefault="005F471B" w:rsidP="00702933">
            <w:pPr>
              <w:rPr>
                <w:rFonts w:ascii="Times New Roman" w:eastAsia="Cambria" w:hAnsi="Times New Roman" w:cs="Times New Roman"/>
                <w:bCs/>
                <w:color w:val="000000"/>
                <w:sz w:val="24"/>
              </w:rPr>
            </w:pPr>
            <w:r w:rsidRPr="00702933">
              <w:rPr>
                <w:rFonts w:ascii="Times New Roman" w:hAnsi="Times New Roman" w:cs="Times New Roman"/>
                <w:b/>
                <w:sz w:val="24"/>
                <w:szCs w:val="24"/>
                <w:lang w:val="en-AU"/>
              </w:rPr>
              <w:t>EXPLAIN:</w:t>
            </w:r>
          </w:p>
          <w:p w:rsidR="005F471B" w:rsidRPr="00BB6C88" w:rsidRDefault="005F471B"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After the students have gotten a foothold in their research (one or two classes after they began), start the next class off by resetting up one or two example displays (or showing them the images of the example displays) and tell the students that they are not working on their research today, but learning how to properly set up their displays (this can be a review for some, so remind those who already know to be patient towards those that haven’t done this before) (5 minute bell ringer for next class).</w:t>
            </w:r>
          </w:p>
          <w:p w:rsidR="00BB6C88" w:rsidRDefault="00BB6C88" w:rsidP="00BB6C88">
            <w:pPr>
              <w:ind w:left="731"/>
              <w:rPr>
                <w:rFonts w:ascii="Times New Roman" w:hAnsi="Times New Roman" w:cs="Times New Roman"/>
                <w:sz w:val="24"/>
              </w:rPr>
            </w:pPr>
            <w:r>
              <w:rPr>
                <w:rFonts w:ascii="Times New Roman" w:hAnsi="Times New Roman" w:cs="Times New Roman"/>
                <w:sz w:val="24"/>
              </w:rPr>
              <w:t>Reminder that e</w:t>
            </w:r>
            <w:r>
              <w:rPr>
                <w:rFonts w:ascii="Times New Roman" w:hAnsi="Times New Roman" w:cs="Times New Roman"/>
                <w:sz w:val="24"/>
              </w:rPr>
              <w:t>xample pictures and videos can be found at:</w:t>
            </w:r>
          </w:p>
          <w:p w:rsidR="00BB6C88" w:rsidRDefault="00BB6C88" w:rsidP="00BB6C88">
            <w:pPr>
              <w:ind w:left="731"/>
              <w:rPr>
                <w:rFonts w:ascii="Times New Roman" w:hAnsi="Times New Roman" w:cs="Times New Roman"/>
                <w:sz w:val="24"/>
              </w:rPr>
            </w:pPr>
            <w:r>
              <w:rPr>
                <w:rFonts w:ascii="Times New Roman" w:hAnsi="Times New Roman" w:cs="Times New Roman"/>
                <w:sz w:val="24"/>
              </w:rPr>
              <w:t xml:space="preserve">Pictures: </w:t>
            </w:r>
            <w:hyperlink r:id="rId11" w:history="1">
              <w:r w:rsidRPr="009301EA">
                <w:rPr>
                  <w:rStyle w:val="Hyperlink"/>
                  <w:rFonts w:ascii="Times New Roman" w:hAnsi="Times New Roman" w:cs="Times New Roman"/>
                  <w:sz w:val="24"/>
                </w:rPr>
                <w:t>https://heritagefairssk.ca/teachers-and-students/student-resources/heritage-fairs-project-photo-examples</w:t>
              </w:r>
            </w:hyperlink>
          </w:p>
          <w:p w:rsidR="00BB6C88" w:rsidRDefault="00BB6C88" w:rsidP="00BB6C88">
            <w:pPr>
              <w:ind w:left="731"/>
              <w:rPr>
                <w:rFonts w:ascii="Times New Roman" w:hAnsi="Times New Roman" w:cs="Times New Roman"/>
                <w:sz w:val="24"/>
              </w:rPr>
            </w:pPr>
            <w:r>
              <w:rPr>
                <w:rFonts w:ascii="Times New Roman" w:hAnsi="Times New Roman" w:cs="Times New Roman"/>
                <w:sz w:val="24"/>
              </w:rPr>
              <w:t xml:space="preserve">Videos: </w:t>
            </w:r>
            <w:hyperlink r:id="rId12"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BB6C88" w:rsidRPr="00FD4C42" w:rsidRDefault="00BB6C88" w:rsidP="00BB6C88">
            <w:pPr>
              <w:pStyle w:val="ListParagraph"/>
              <w:rPr>
                <w:rFonts w:ascii="Times New Roman" w:hAnsi="Times New Roman" w:cs="Times New Roman"/>
                <w:sz w:val="24"/>
                <w:szCs w:val="24"/>
              </w:rPr>
            </w:pPr>
          </w:p>
          <w:p w:rsidR="005F471B" w:rsidRPr="00FD4C42" w:rsidRDefault="005F471B"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lastRenderedPageBreak/>
              <w:t xml:space="preserve">Using the Display Guidelines sheet, discuss with the students the best ways to create their displays, pointing things out on the example display(s) as you go along (20 minutes).  </w:t>
            </w:r>
          </w:p>
          <w:p w:rsidR="005F471B" w:rsidRPr="002B4EE7" w:rsidRDefault="005F471B"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Have the students begin to draw up (either on paper or computers, depending on their preference) how they want their displays to look.  When they finish, critique their designs and give feedback on them, helping the students refine their displays (30 minutes).</w:t>
            </w:r>
          </w:p>
          <w:p w:rsidR="005F471B" w:rsidRPr="00363026" w:rsidRDefault="005F471B"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If students finish their display designs to your satisfaction, they can continue their research. Make sure you evaluate their notes as they work, reminding them to keep track of EVERY source that they are using to garner information from.  If they aren’t, remind them to go back through their research to keep track of the work.  (Any remaining class time).</w:t>
            </w:r>
          </w:p>
          <w:p w:rsidR="005F471B" w:rsidRDefault="005F471B" w:rsidP="009E5D57">
            <w:pPr>
              <w:rPr>
                <w:rFonts w:ascii="Times New Roman" w:hAnsi="Times New Roman" w:cs="Times New Roman"/>
                <w:sz w:val="24"/>
                <w:szCs w:val="24"/>
              </w:rPr>
            </w:pPr>
            <w:r>
              <w:rPr>
                <w:rFonts w:ascii="Times New Roman" w:hAnsi="Times New Roman" w:cs="Times New Roman"/>
                <w:b/>
                <w:sz w:val="24"/>
                <w:szCs w:val="24"/>
              </w:rPr>
              <w:t>EXTEND:</w:t>
            </w:r>
          </w:p>
          <w:p w:rsidR="005F471B" w:rsidRDefault="005F471B" w:rsidP="0083070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Have the students finish their research and begin creating their write-ups.  Hand out to them the rubric that they’ll be evaluated on and tell them that their write-up will make up a good chunk of their final mark on this whole project.  Also remind them that their write-up will also be what their oral presentation’s script will be based off of.  Remind the students of their display designs and to organize their write-ups to meet that design.  When students are finished with write-ups, have them submit them your desired online site (Google Classroom,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 etc.) or printed off (All class, next one to three classes).</w:t>
            </w:r>
          </w:p>
          <w:p w:rsidR="005F471B" w:rsidRDefault="005F471B" w:rsidP="0083070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Hand out to the students the Display Rubric and discuss its expectations with them, reminding them that their display will also make up a large part of their mark for the project (10 minutes, next class).</w:t>
            </w:r>
          </w:p>
          <w:p w:rsidR="005F471B" w:rsidRDefault="005F471B" w:rsidP="0083070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Have the students begin assembling their displays, putting up their pictures and write ups and planning out their props.  Keep the Display Guidelines on the board/screen as they do so, as they will need to know what the tricks and ideas are for making a display (remaining time in current class and all of next class).</w:t>
            </w:r>
          </w:p>
          <w:p w:rsidR="005F471B" w:rsidRDefault="005F471B" w:rsidP="0083070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Once the displays are all finished, describe to the students what their oral presentations are all about, telling them that, in the heritage fair, they are to summarize their topic in a three-to-five minute verbal, or oral, presentation (10 minutes, next class).</w:t>
            </w:r>
          </w:p>
          <w:p w:rsidR="005F471B" w:rsidRDefault="005F471B" w:rsidP="0083070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Set the class on to deciding what will be in their oral presentations and have them rehearse them, assisting them whenever needed (remaining time in current class and all of next class).</w:t>
            </w:r>
          </w:p>
          <w:p w:rsidR="005F471B" w:rsidRDefault="005F471B" w:rsidP="009E5D57">
            <w:pPr>
              <w:rPr>
                <w:rFonts w:ascii="Times New Roman" w:hAnsi="Times New Roman" w:cs="Times New Roman"/>
                <w:b/>
                <w:sz w:val="24"/>
                <w:szCs w:val="24"/>
              </w:rPr>
            </w:pPr>
            <w:r>
              <w:rPr>
                <w:rFonts w:ascii="Times New Roman" w:hAnsi="Times New Roman" w:cs="Times New Roman"/>
                <w:b/>
                <w:sz w:val="24"/>
                <w:szCs w:val="24"/>
              </w:rPr>
              <w:t>EVALUATE:</w:t>
            </w:r>
          </w:p>
          <w:p w:rsidR="005F471B" w:rsidRDefault="005F471B" w:rsidP="0083070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Have your students perform their presentations, displays and all, in front of the class, giving them a chance to rehearse their work for the fair and for you to evaluate their work (if you wish to do so outside of the school-wide/regional fair(s)) (All class, next one or two classes).</w:t>
            </w:r>
          </w:p>
          <w:p w:rsidR="005F471B" w:rsidRPr="008A48AC" w:rsidRDefault="005F471B" w:rsidP="0083070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It’s time for the Heritage Fair!</w:t>
            </w:r>
          </w:p>
        </w:tc>
      </w:tr>
    </w:tbl>
    <w:p w:rsidR="005F471B" w:rsidRDefault="005F471B" w:rsidP="005F471B"/>
    <w:p w:rsidR="005F471B" w:rsidRDefault="005F471B" w:rsidP="005F471B">
      <w:r>
        <w:br w:type="page"/>
      </w:r>
    </w:p>
    <w:tbl>
      <w:tblPr>
        <w:tblStyle w:val="TableGrid"/>
        <w:tblW w:w="11057" w:type="dxa"/>
        <w:tblInd w:w="-856" w:type="dxa"/>
        <w:tblLook w:val="04A0" w:firstRow="1" w:lastRow="0" w:firstColumn="1" w:lastColumn="0" w:noHBand="0" w:noVBand="1"/>
      </w:tblPr>
      <w:tblGrid>
        <w:gridCol w:w="1163"/>
        <w:gridCol w:w="2520"/>
        <w:gridCol w:w="7374"/>
      </w:tblGrid>
      <w:tr w:rsidR="005F471B" w:rsidTr="009E5D57">
        <w:trPr>
          <w:trHeight w:val="510"/>
        </w:trPr>
        <w:tc>
          <w:tcPr>
            <w:tcW w:w="9350" w:type="dxa"/>
            <w:gridSpan w:val="3"/>
            <w:tcBorders>
              <w:bottom w:val="single" w:sz="4" w:space="0" w:color="auto"/>
            </w:tcBorders>
          </w:tcPr>
          <w:p w:rsidR="005F471B" w:rsidRPr="002E79C3" w:rsidRDefault="005F471B"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Topic Sheet</w:t>
            </w:r>
          </w:p>
        </w:tc>
      </w:tr>
      <w:tr w:rsidR="005F471B" w:rsidTr="009E5D57">
        <w:trPr>
          <w:trHeight w:val="510"/>
        </w:trPr>
        <w:tc>
          <w:tcPr>
            <w:tcW w:w="9350" w:type="dxa"/>
            <w:gridSpan w:val="3"/>
            <w:tcBorders>
              <w:top w:val="single" w:sz="4" w:space="0" w:color="auto"/>
            </w:tcBorders>
          </w:tcPr>
          <w:p w:rsidR="005F471B" w:rsidRPr="00BD22CC" w:rsidRDefault="005F471B" w:rsidP="009E5D57">
            <w:pPr>
              <w:tabs>
                <w:tab w:val="left" w:pos="2925"/>
              </w:tabs>
              <w:rPr>
                <w:rFonts w:ascii="Times New Roman" w:hAnsi="Times New Roman" w:cs="Times New Roman"/>
                <w:sz w:val="36"/>
              </w:rPr>
            </w:pPr>
            <w:r w:rsidRPr="00BD22CC">
              <w:rPr>
                <w:rFonts w:ascii="Times New Roman" w:hAnsi="Times New Roman" w:cs="Times New Roman"/>
                <w:sz w:val="36"/>
              </w:rPr>
              <w:t xml:space="preserve">Name(s): </w:t>
            </w:r>
          </w:p>
        </w:tc>
      </w:tr>
      <w:tr w:rsidR="005F471B" w:rsidTr="009E5D57">
        <w:trPr>
          <w:trHeight w:val="465"/>
        </w:trPr>
        <w:tc>
          <w:tcPr>
            <w:tcW w:w="983" w:type="dxa"/>
            <w:tcBorders>
              <w:top w:val="single" w:sz="4" w:space="0" w:color="auto"/>
              <w:bottom w:val="double" w:sz="4" w:space="0" w:color="auto"/>
            </w:tcBorders>
          </w:tcPr>
          <w:p w:rsidR="005F471B" w:rsidRPr="002E79C3" w:rsidRDefault="005F471B" w:rsidP="009E5D57">
            <w:pPr>
              <w:rPr>
                <w:rFonts w:ascii="Times New Roman" w:hAnsi="Times New Roman" w:cs="Times New Roman"/>
                <w:sz w:val="32"/>
                <w:szCs w:val="24"/>
              </w:rPr>
            </w:pPr>
          </w:p>
        </w:tc>
        <w:tc>
          <w:tcPr>
            <w:tcW w:w="2131" w:type="dxa"/>
            <w:tcBorders>
              <w:top w:val="single" w:sz="4" w:space="0" w:color="auto"/>
              <w:bottom w:val="double" w:sz="4" w:space="0" w:color="auto"/>
            </w:tcBorders>
          </w:tcPr>
          <w:p w:rsidR="005F471B" w:rsidRPr="002E79C3" w:rsidRDefault="005F471B" w:rsidP="009E5D57">
            <w:pPr>
              <w:jc w:val="center"/>
              <w:rPr>
                <w:rFonts w:ascii="Times New Roman" w:hAnsi="Times New Roman" w:cs="Times New Roman"/>
                <w:sz w:val="32"/>
                <w:szCs w:val="24"/>
              </w:rPr>
            </w:pPr>
            <w:r w:rsidRPr="002E79C3">
              <w:rPr>
                <w:rFonts w:ascii="Times New Roman" w:hAnsi="Times New Roman" w:cs="Times New Roman"/>
                <w:sz w:val="32"/>
                <w:szCs w:val="24"/>
              </w:rPr>
              <w:t>Topic</w:t>
            </w:r>
          </w:p>
        </w:tc>
        <w:tc>
          <w:tcPr>
            <w:tcW w:w="6236" w:type="dxa"/>
            <w:tcBorders>
              <w:top w:val="single" w:sz="4" w:space="0" w:color="auto"/>
              <w:bottom w:val="double" w:sz="4" w:space="0" w:color="auto"/>
            </w:tcBorders>
          </w:tcPr>
          <w:p w:rsidR="005F471B" w:rsidRPr="002E79C3" w:rsidRDefault="005F471B" w:rsidP="009E5D57">
            <w:pPr>
              <w:jc w:val="center"/>
              <w:rPr>
                <w:rFonts w:ascii="Times New Roman" w:hAnsi="Times New Roman" w:cs="Times New Roman"/>
                <w:sz w:val="32"/>
                <w:szCs w:val="24"/>
              </w:rPr>
            </w:pPr>
            <w:r w:rsidRPr="002E79C3">
              <w:rPr>
                <w:rFonts w:ascii="Times New Roman" w:hAnsi="Times New Roman" w:cs="Times New Roman"/>
                <w:sz w:val="32"/>
                <w:szCs w:val="24"/>
              </w:rPr>
              <w:t>Reason f</w:t>
            </w:r>
            <w:r>
              <w:rPr>
                <w:rFonts w:ascii="Times New Roman" w:hAnsi="Times New Roman" w:cs="Times New Roman"/>
                <w:sz w:val="32"/>
                <w:szCs w:val="24"/>
              </w:rPr>
              <w:t>or Choosing</w:t>
            </w:r>
          </w:p>
        </w:tc>
      </w:tr>
      <w:tr w:rsidR="005F471B" w:rsidTr="009E5D57">
        <w:trPr>
          <w:trHeight w:val="2268"/>
        </w:trPr>
        <w:tc>
          <w:tcPr>
            <w:tcW w:w="983" w:type="dxa"/>
            <w:tcBorders>
              <w:top w:val="double" w:sz="4" w:space="0" w:color="auto"/>
            </w:tcBorders>
            <w:vAlign w:val="center"/>
          </w:tcPr>
          <w:p w:rsidR="005F471B" w:rsidRPr="002E79C3" w:rsidRDefault="005F471B" w:rsidP="009E5D57">
            <w:pPr>
              <w:jc w:val="center"/>
              <w:rPr>
                <w:rFonts w:ascii="Times New Roman" w:hAnsi="Times New Roman" w:cs="Times New Roman"/>
                <w:sz w:val="24"/>
                <w:szCs w:val="24"/>
              </w:rPr>
            </w:pPr>
            <w:r w:rsidRPr="002E79C3">
              <w:rPr>
                <w:rFonts w:ascii="Times New Roman" w:hAnsi="Times New Roman" w:cs="Times New Roman"/>
                <w:sz w:val="24"/>
                <w:szCs w:val="24"/>
              </w:rPr>
              <w:t>First Choice</w:t>
            </w:r>
          </w:p>
        </w:tc>
        <w:tc>
          <w:tcPr>
            <w:tcW w:w="2131" w:type="dxa"/>
            <w:tcBorders>
              <w:top w:val="double" w:sz="4" w:space="0" w:color="auto"/>
            </w:tcBorders>
          </w:tcPr>
          <w:p w:rsidR="005F471B" w:rsidRPr="002E79C3" w:rsidRDefault="005F471B" w:rsidP="009E5D57">
            <w:pPr>
              <w:rPr>
                <w:rFonts w:ascii="Times New Roman" w:hAnsi="Times New Roman" w:cs="Times New Roman"/>
                <w:sz w:val="24"/>
                <w:szCs w:val="24"/>
              </w:rPr>
            </w:pPr>
          </w:p>
        </w:tc>
        <w:tc>
          <w:tcPr>
            <w:tcW w:w="6236" w:type="dxa"/>
            <w:tcBorders>
              <w:top w:val="double" w:sz="4" w:space="0" w:color="auto"/>
            </w:tcBorders>
          </w:tcPr>
          <w:p w:rsidR="005F471B" w:rsidRPr="002E79C3" w:rsidRDefault="005F471B" w:rsidP="009E5D57">
            <w:pPr>
              <w:rPr>
                <w:rFonts w:ascii="Times New Roman" w:hAnsi="Times New Roman" w:cs="Times New Roman"/>
                <w:sz w:val="24"/>
                <w:szCs w:val="24"/>
              </w:rPr>
            </w:pPr>
          </w:p>
        </w:tc>
      </w:tr>
      <w:tr w:rsidR="005F471B" w:rsidTr="009E5D57">
        <w:trPr>
          <w:trHeight w:val="2268"/>
        </w:trPr>
        <w:tc>
          <w:tcPr>
            <w:tcW w:w="983"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Second</w:t>
            </w:r>
            <w:r w:rsidRPr="002E79C3">
              <w:rPr>
                <w:rFonts w:ascii="Times New Roman" w:hAnsi="Times New Roman" w:cs="Times New Roman"/>
                <w:sz w:val="24"/>
                <w:szCs w:val="24"/>
              </w:rPr>
              <w:t xml:space="preserve"> Choice</w:t>
            </w:r>
          </w:p>
        </w:tc>
        <w:tc>
          <w:tcPr>
            <w:tcW w:w="2131" w:type="dxa"/>
          </w:tcPr>
          <w:p w:rsidR="005F471B" w:rsidRPr="002E79C3" w:rsidRDefault="005F471B" w:rsidP="009E5D57">
            <w:pPr>
              <w:rPr>
                <w:rFonts w:ascii="Times New Roman" w:hAnsi="Times New Roman" w:cs="Times New Roman"/>
                <w:sz w:val="24"/>
                <w:szCs w:val="24"/>
              </w:rPr>
            </w:pPr>
          </w:p>
        </w:tc>
        <w:tc>
          <w:tcPr>
            <w:tcW w:w="6236" w:type="dxa"/>
          </w:tcPr>
          <w:p w:rsidR="005F471B" w:rsidRPr="002E79C3" w:rsidRDefault="005F471B" w:rsidP="009E5D57">
            <w:pPr>
              <w:rPr>
                <w:rFonts w:ascii="Times New Roman" w:hAnsi="Times New Roman" w:cs="Times New Roman"/>
                <w:sz w:val="24"/>
                <w:szCs w:val="24"/>
              </w:rPr>
            </w:pPr>
          </w:p>
        </w:tc>
      </w:tr>
      <w:tr w:rsidR="005F471B" w:rsidTr="009E5D57">
        <w:trPr>
          <w:trHeight w:val="2268"/>
        </w:trPr>
        <w:tc>
          <w:tcPr>
            <w:tcW w:w="983"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Third</w:t>
            </w:r>
            <w:r w:rsidRPr="002E79C3">
              <w:rPr>
                <w:rFonts w:ascii="Times New Roman" w:hAnsi="Times New Roman" w:cs="Times New Roman"/>
                <w:sz w:val="24"/>
                <w:szCs w:val="24"/>
              </w:rPr>
              <w:t xml:space="preserve"> Choice</w:t>
            </w:r>
          </w:p>
        </w:tc>
        <w:tc>
          <w:tcPr>
            <w:tcW w:w="2131" w:type="dxa"/>
          </w:tcPr>
          <w:p w:rsidR="005F471B" w:rsidRPr="002E79C3" w:rsidRDefault="005F471B" w:rsidP="009E5D57">
            <w:pPr>
              <w:rPr>
                <w:rFonts w:ascii="Times New Roman" w:hAnsi="Times New Roman" w:cs="Times New Roman"/>
                <w:sz w:val="24"/>
                <w:szCs w:val="24"/>
              </w:rPr>
            </w:pPr>
          </w:p>
        </w:tc>
        <w:tc>
          <w:tcPr>
            <w:tcW w:w="6236" w:type="dxa"/>
          </w:tcPr>
          <w:p w:rsidR="005F471B" w:rsidRPr="002E79C3" w:rsidRDefault="005F471B" w:rsidP="009E5D57">
            <w:pPr>
              <w:rPr>
                <w:rFonts w:ascii="Times New Roman" w:hAnsi="Times New Roman" w:cs="Times New Roman"/>
                <w:sz w:val="24"/>
                <w:szCs w:val="24"/>
              </w:rPr>
            </w:pPr>
          </w:p>
        </w:tc>
      </w:tr>
      <w:tr w:rsidR="005F471B" w:rsidTr="009E5D57">
        <w:trPr>
          <w:trHeight w:val="2268"/>
        </w:trPr>
        <w:tc>
          <w:tcPr>
            <w:tcW w:w="983"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Four</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5F471B" w:rsidRPr="002E79C3" w:rsidRDefault="005F471B" w:rsidP="009E5D57">
            <w:pPr>
              <w:rPr>
                <w:rFonts w:ascii="Times New Roman" w:hAnsi="Times New Roman" w:cs="Times New Roman"/>
                <w:sz w:val="24"/>
                <w:szCs w:val="24"/>
              </w:rPr>
            </w:pPr>
          </w:p>
        </w:tc>
        <w:tc>
          <w:tcPr>
            <w:tcW w:w="6236" w:type="dxa"/>
          </w:tcPr>
          <w:p w:rsidR="005F471B" w:rsidRPr="002E79C3" w:rsidRDefault="005F471B" w:rsidP="009E5D57">
            <w:pPr>
              <w:ind w:left="-1061"/>
              <w:rPr>
                <w:rFonts w:ascii="Times New Roman" w:hAnsi="Times New Roman" w:cs="Times New Roman"/>
                <w:sz w:val="24"/>
                <w:szCs w:val="24"/>
              </w:rPr>
            </w:pPr>
          </w:p>
        </w:tc>
      </w:tr>
      <w:tr w:rsidR="005F471B" w:rsidTr="009E5D57">
        <w:trPr>
          <w:trHeight w:val="2268"/>
        </w:trPr>
        <w:tc>
          <w:tcPr>
            <w:tcW w:w="983"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Fif</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5F471B" w:rsidRPr="002E79C3" w:rsidRDefault="005F471B" w:rsidP="009E5D57">
            <w:pPr>
              <w:rPr>
                <w:rFonts w:ascii="Times New Roman" w:hAnsi="Times New Roman" w:cs="Times New Roman"/>
                <w:sz w:val="24"/>
                <w:szCs w:val="24"/>
              </w:rPr>
            </w:pPr>
          </w:p>
        </w:tc>
        <w:tc>
          <w:tcPr>
            <w:tcW w:w="6236" w:type="dxa"/>
          </w:tcPr>
          <w:p w:rsidR="005F471B" w:rsidRPr="002E79C3" w:rsidRDefault="005F471B" w:rsidP="009E5D57">
            <w:pPr>
              <w:rPr>
                <w:rFonts w:ascii="Times New Roman" w:hAnsi="Times New Roman" w:cs="Times New Roman"/>
                <w:sz w:val="24"/>
                <w:szCs w:val="24"/>
              </w:rPr>
            </w:pPr>
          </w:p>
        </w:tc>
      </w:tr>
    </w:tbl>
    <w:tbl>
      <w:tblPr>
        <w:tblStyle w:val="TableGrid"/>
        <w:tblpPr w:leftFromText="180" w:rightFromText="180" w:vertAnchor="text" w:horzAnchor="margin" w:tblpXSpec="center" w:tblpY="-14"/>
        <w:tblW w:w="10211" w:type="dxa"/>
        <w:tblLook w:val="04A0" w:firstRow="1" w:lastRow="0" w:firstColumn="1" w:lastColumn="0" w:noHBand="0" w:noVBand="1"/>
      </w:tblPr>
      <w:tblGrid>
        <w:gridCol w:w="2122"/>
        <w:gridCol w:w="2488"/>
        <w:gridCol w:w="5601"/>
      </w:tblGrid>
      <w:tr w:rsidR="005F471B" w:rsidTr="009E5D57">
        <w:trPr>
          <w:trHeight w:val="510"/>
        </w:trPr>
        <w:tc>
          <w:tcPr>
            <w:tcW w:w="10211" w:type="dxa"/>
            <w:gridSpan w:val="3"/>
          </w:tcPr>
          <w:p w:rsidR="005F471B" w:rsidRPr="002E79C3" w:rsidRDefault="005F471B"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Bibliography Guidelines</w:t>
            </w:r>
          </w:p>
        </w:tc>
      </w:tr>
      <w:tr w:rsidR="005F471B" w:rsidTr="009E5D57">
        <w:trPr>
          <w:trHeight w:val="594"/>
        </w:trPr>
        <w:tc>
          <w:tcPr>
            <w:tcW w:w="2122" w:type="dxa"/>
            <w:tcBorders>
              <w:bottom w:val="double" w:sz="4" w:space="0" w:color="auto"/>
            </w:tcBorders>
            <w:vAlign w:val="center"/>
          </w:tcPr>
          <w:p w:rsidR="005F471B" w:rsidRPr="003E6DC4" w:rsidRDefault="005F471B" w:rsidP="009E5D57">
            <w:pPr>
              <w:pStyle w:val="NormalWeb"/>
              <w:spacing w:before="0" w:beforeAutospacing="0" w:after="150" w:afterAutospacing="0"/>
              <w:jc w:val="center"/>
              <w:rPr>
                <w:color w:val="333333"/>
              </w:rPr>
            </w:pPr>
            <w:r w:rsidRPr="003E6DC4">
              <w:rPr>
                <w:bCs/>
                <w:color w:val="333333"/>
              </w:rPr>
              <w:t>Material Type</w:t>
            </w:r>
          </w:p>
        </w:tc>
        <w:tc>
          <w:tcPr>
            <w:tcW w:w="2488" w:type="dxa"/>
            <w:tcBorders>
              <w:bottom w:val="double" w:sz="4" w:space="0" w:color="auto"/>
            </w:tcBorders>
            <w:vAlign w:val="center"/>
          </w:tcPr>
          <w:p w:rsidR="005F471B" w:rsidRPr="003E6DC4" w:rsidRDefault="005F471B" w:rsidP="009E5D57">
            <w:pPr>
              <w:pStyle w:val="NormalWeb"/>
              <w:spacing w:before="0" w:beforeAutospacing="0" w:after="150" w:afterAutospacing="0"/>
              <w:jc w:val="center"/>
              <w:rPr>
                <w:color w:val="333333"/>
              </w:rPr>
            </w:pPr>
            <w:r w:rsidRPr="003E6DC4">
              <w:rPr>
                <w:color w:val="333333"/>
              </w:rPr>
              <w:t>Example</w:t>
            </w:r>
          </w:p>
        </w:tc>
        <w:tc>
          <w:tcPr>
            <w:tcW w:w="5601" w:type="dxa"/>
            <w:tcBorders>
              <w:bottom w:val="double" w:sz="4" w:space="0" w:color="auto"/>
            </w:tcBorders>
            <w:vAlign w:val="center"/>
          </w:tcPr>
          <w:p w:rsidR="005F471B" w:rsidRPr="003E6DC4" w:rsidRDefault="005F471B" w:rsidP="009E5D57">
            <w:pPr>
              <w:pStyle w:val="NormalWeb"/>
              <w:spacing w:before="0" w:beforeAutospacing="0" w:after="150" w:afterAutospacing="0"/>
              <w:jc w:val="center"/>
              <w:rPr>
                <w:color w:val="333333"/>
              </w:rPr>
            </w:pPr>
            <w:r w:rsidRPr="003E6DC4">
              <w:rPr>
                <w:bCs/>
                <w:color w:val="333333"/>
              </w:rPr>
              <w:t>Chicago Notes/Bibliography Style</w:t>
            </w:r>
          </w:p>
        </w:tc>
      </w:tr>
      <w:tr w:rsidR="005F471B" w:rsidTr="009E5D57">
        <w:trPr>
          <w:trHeight w:val="2268"/>
        </w:trPr>
        <w:tc>
          <w:tcPr>
            <w:tcW w:w="2122" w:type="dxa"/>
            <w:tcBorders>
              <w:top w:val="double" w:sz="4" w:space="0" w:color="auto"/>
            </w:tcBorders>
            <w:vAlign w:val="center"/>
          </w:tcPr>
          <w:p w:rsidR="005F471B" w:rsidRPr="003E6DC4" w:rsidRDefault="005F471B" w:rsidP="009E5D57">
            <w:pPr>
              <w:pStyle w:val="NormalWeb"/>
              <w:spacing w:before="0" w:beforeAutospacing="0" w:after="150" w:afterAutospacing="0"/>
              <w:jc w:val="center"/>
              <w:rPr>
                <w:b/>
                <w:color w:val="333333"/>
              </w:rPr>
            </w:pPr>
            <w:r w:rsidRPr="003E6DC4">
              <w:rPr>
                <w:rStyle w:val="Strong"/>
                <w:b w:val="0"/>
              </w:rPr>
              <w:t>A paper book</w:t>
            </w:r>
          </w:p>
        </w:tc>
        <w:tc>
          <w:tcPr>
            <w:tcW w:w="2488" w:type="dxa"/>
            <w:tcBorders>
              <w:top w:val="double" w:sz="4" w:space="0" w:color="auto"/>
            </w:tcBorders>
            <w:vAlign w:val="center"/>
          </w:tcPr>
          <w:p w:rsidR="005F471B" w:rsidRPr="0022160B" w:rsidRDefault="005F471B" w:rsidP="009E5D57">
            <w:pPr>
              <w:pStyle w:val="NormalWeb"/>
              <w:spacing w:before="0" w:beforeAutospacing="0" w:after="150" w:afterAutospacing="0"/>
              <w:jc w:val="center"/>
              <w:rPr>
                <w:color w:val="333333"/>
              </w:rPr>
            </w:pPr>
            <w:r>
              <w:rPr>
                <w:color w:val="333333"/>
              </w:rPr>
              <w:t>Textbooks, autobiographies, historical novels</w:t>
            </w:r>
          </w:p>
        </w:tc>
        <w:tc>
          <w:tcPr>
            <w:tcW w:w="5601" w:type="dxa"/>
            <w:tcBorders>
              <w:top w:val="double" w:sz="4" w:space="0" w:color="auto"/>
            </w:tcBorders>
            <w:vAlign w:val="center"/>
          </w:tcPr>
          <w:p w:rsidR="005F471B" w:rsidRPr="0022160B" w:rsidRDefault="005F471B"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 xml:space="preserve"> 1. Michael </w:t>
            </w:r>
            <w:proofErr w:type="spellStart"/>
            <w:r w:rsidRPr="0022160B">
              <w:rPr>
                <w:color w:val="333333"/>
              </w:rPr>
              <w:t>Pollan</w:t>
            </w:r>
            <w:proofErr w:type="spellEnd"/>
            <w:r w:rsidRPr="0022160B">
              <w:rPr>
                <w:color w:val="333333"/>
              </w:rPr>
              <w:t>, </w:t>
            </w:r>
            <w:r w:rsidRPr="0022160B">
              <w:rPr>
                <w:i/>
                <w:iCs/>
                <w:color w:val="333333"/>
              </w:rPr>
              <w:t>The Omnivore's Dilemma: A Natural History of Four Meals</w:t>
            </w:r>
            <w:r w:rsidRPr="0022160B">
              <w:rPr>
                <w:color w:val="333333"/>
              </w:rPr>
              <w:t> (New York: Penguin, 2006), 99–100.</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 xml:space="preserve"> 2. </w:t>
            </w:r>
            <w:proofErr w:type="spellStart"/>
            <w:r w:rsidRPr="0022160B">
              <w:rPr>
                <w:color w:val="333333"/>
              </w:rPr>
              <w:t>Pollan</w:t>
            </w:r>
            <w:proofErr w:type="spellEnd"/>
            <w:r w:rsidRPr="0022160B">
              <w:rPr>
                <w:color w:val="333333"/>
              </w:rPr>
              <w:t>, </w:t>
            </w:r>
            <w:r w:rsidRPr="0022160B">
              <w:rPr>
                <w:i/>
                <w:iCs/>
                <w:color w:val="333333"/>
              </w:rPr>
              <w:t>Omnivore's Dilemma, </w:t>
            </w:r>
            <w:r w:rsidRPr="0022160B">
              <w:rPr>
                <w:color w:val="333333"/>
              </w:rPr>
              <w:t>3.</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t>
            </w:r>
            <w:proofErr w:type="spellStart"/>
            <w:r w:rsidRPr="0022160B">
              <w:rPr>
                <w:color w:val="333333"/>
              </w:rPr>
              <w:t>Pollan</w:t>
            </w:r>
            <w:proofErr w:type="spellEnd"/>
            <w:r w:rsidRPr="0022160B">
              <w:rPr>
                <w:color w:val="333333"/>
              </w:rPr>
              <w:t>, Michael. </w:t>
            </w:r>
            <w:r w:rsidRPr="0022160B">
              <w:rPr>
                <w:i/>
                <w:iCs/>
                <w:color w:val="333333"/>
              </w:rPr>
              <w:t>The Omnivore's Dilemma: A Natural History of Four Meals</w:t>
            </w:r>
            <w:r w:rsidRPr="0022160B">
              <w:rPr>
                <w:color w:val="333333"/>
              </w:rPr>
              <w:t>. New York: Penguin, 2006.</w:t>
            </w:r>
          </w:p>
        </w:tc>
      </w:tr>
      <w:tr w:rsidR="005F471B" w:rsidTr="009E5D57">
        <w:trPr>
          <w:trHeight w:val="2268"/>
        </w:trPr>
        <w:tc>
          <w:tcPr>
            <w:tcW w:w="2122" w:type="dxa"/>
            <w:vAlign w:val="center"/>
          </w:tcPr>
          <w:p w:rsidR="005F471B" w:rsidRPr="003E6DC4" w:rsidRDefault="005F471B" w:rsidP="009E5D57">
            <w:pPr>
              <w:pStyle w:val="NormalWeb"/>
              <w:spacing w:before="0" w:beforeAutospacing="0" w:after="150" w:afterAutospacing="0"/>
              <w:jc w:val="center"/>
              <w:rPr>
                <w:b/>
                <w:color w:val="333333"/>
              </w:rPr>
            </w:pPr>
            <w:r w:rsidRPr="003E6DC4">
              <w:rPr>
                <w:rStyle w:val="Strong"/>
                <w:b w:val="0"/>
                <w:color w:val="333333"/>
              </w:rPr>
              <w:t>An article in a print journal</w:t>
            </w:r>
          </w:p>
        </w:tc>
        <w:tc>
          <w:tcPr>
            <w:tcW w:w="2488" w:type="dxa"/>
            <w:vAlign w:val="center"/>
          </w:tcPr>
          <w:p w:rsidR="005F471B" w:rsidRPr="0022160B" w:rsidRDefault="005F471B" w:rsidP="009E5D57">
            <w:pPr>
              <w:pStyle w:val="NormalWeb"/>
              <w:spacing w:before="0" w:beforeAutospacing="0" w:after="150" w:afterAutospacing="0"/>
              <w:jc w:val="center"/>
              <w:rPr>
                <w:color w:val="333333"/>
              </w:rPr>
            </w:pPr>
            <w:r>
              <w:rPr>
                <w:color w:val="333333"/>
              </w:rPr>
              <w:t>University essays, research papers</w:t>
            </w:r>
          </w:p>
        </w:tc>
        <w:tc>
          <w:tcPr>
            <w:tcW w:w="5601" w:type="dxa"/>
            <w:vAlign w:val="center"/>
          </w:tcPr>
          <w:p w:rsidR="005F471B" w:rsidRPr="0022160B" w:rsidRDefault="005F471B"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1. Joshua I. Weinstein,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440.</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2. Weinstein, "Plato’s </w:t>
            </w:r>
            <w:r w:rsidRPr="0022160B">
              <w:rPr>
                <w:rStyle w:val="Emphasis"/>
                <w:color w:val="333333"/>
              </w:rPr>
              <w:t>Republic</w:t>
            </w:r>
            <w:r w:rsidRPr="0022160B">
              <w:rPr>
                <w:color w:val="333333"/>
              </w:rPr>
              <w:t>," 452–53.</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Weinstein, Joshua I.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439–58.</w:t>
            </w:r>
          </w:p>
        </w:tc>
      </w:tr>
      <w:tr w:rsidR="005F471B" w:rsidTr="009E5D57">
        <w:trPr>
          <w:trHeight w:val="2268"/>
        </w:trPr>
        <w:tc>
          <w:tcPr>
            <w:tcW w:w="2122" w:type="dxa"/>
            <w:vAlign w:val="center"/>
          </w:tcPr>
          <w:p w:rsidR="005F471B" w:rsidRPr="003E6DC4" w:rsidRDefault="005F471B" w:rsidP="009E5D57">
            <w:pPr>
              <w:pStyle w:val="NormalWeb"/>
              <w:spacing w:before="0" w:beforeAutospacing="0" w:after="150" w:afterAutospacing="0"/>
              <w:jc w:val="center"/>
              <w:rPr>
                <w:b/>
                <w:color w:val="333333"/>
              </w:rPr>
            </w:pPr>
            <w:r w:rsidRPr="003E6DC4">
              <w:rPr>
                <w:rStyle w:val="Strong"/>
                <w:b w:val="0"/>
                <w:color w:val="333333"/>
              </w:rPr>
              <w:t>An article in an electronic journal</w:t>
            </w:r>
          </w:p>
        </w:tc>
        <w:tc>
          <w:tcPr>
            <w:tcW w:w="2488" w:type="dxa"/>
            <w:vAlign w:val="center"/>
          </w:tcPr>
          <w:p w:rsidR="005F471B" w:rsidRPr="0022160B" w:rsidRDefault="005F471B" w:rsidP="009E5D57">
            <w:pPr>
              <w:pStyle w:val="NormalWeb"/>
              <w:spacing w:before="0" w:beforeAutospacing="0" w:after="150" w:afterAutospacing="0"/>
              <w:jc w:val="center"/>
              <w:rPr>
                <w:color w:val="333333"/>
              </w:rPr>
            </w:pPr>
            <w:r>
              <w:rPr>
                <w:color w:val="333333"/>
              </w:rPr>
              <w:t>Online university essays, research papers displayed on a website</w:t>
            </w:r>
          </w:p>
        </w:tc>
        <w:tc>
          <w:tcPr>
            <w:tcW w:w="5601" w:type="dxa"/>
            <w:vAlign w:val="center"/>
          </w:tcPr>
          <w:p w:rsidR="005F471B" w:rsidRPr="0022160B" w:rsidRDefault="005F471B"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xml:space="preserve">: 1. </w:t>
            </w:r>
            <w:proofErr w:type="spellStart"/>
            <w:r w:rsidRPr="0022160B">
              <w:rPr>
                <w:color w:val="333333"/>
              </w:rPr>
              <w:t>Gueorgi</w:t>
            </w:r>
            <w:proofErr w:type="spellEnd"/>
            <w:r w:rsidRPr="0022160B">
              <w:rPr>
                <w:color w:val="333333"/>
              </w:rPr>
              <w:t xml:space="preserve"> </w:t>
            </w:r>
            <w:proofErr w:type="spellStart"/>
            <w:r w:rsidRPr="0022160B">
              <w:rPr>
                <w:color w:val="333333"/>
              </w:rPr>
              <w:t>Kossinets</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411, accessed February 28, 2010, </w:t>
            </w:r>
            <w:proofErr w:type="spellStart"/>
            <w:r w:rsidRPr="0022160B">
              <w:rPr>
                <w:color w:val="333333"/>
              </w:rPr>
              <w:t>doi</w:t>
            </w:r>
            <w:proofErr w:type="spellEnd"/>
            <w:r w:rsidRPr="0022160B">
              <w:rPr>
                <w:color w:val="333333"/>
              </w:rPr>
              <w:t>:</w:t>
            </w:r>
            <w:r>
              <w:rPr>
                <w:color w:val="333333"/>
              </w:rPr>
              <w:t xml:space="preserve"> </w:t>
            </w:r>
            <w:r w:rsidRPr="0022160B">
              <w:rPr>
                <w:color w:val="333333"/>
              </w:rPr>
              <w:t>10.1086/599247.</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w:t>
            </w:r>
            <w:proofErr w:type="spellStart"/>
            <w:r w:rsidRPr="0022160B">
              <w:rPr>
                <w:color w:val="333333"/>
              </w:rPr>
              <w:t>Kossinets</w:t>
            </w:r>
            <w:proofErr w:type="spellEnd"/>
            <w:r w:rsidRPr="0022160B">
              <w:rPr>
                <w:color w:val="333333"/>
              </w:rPr>
              <w:t xml:space="preserve"> and Watts, “Origins of </w:t>
            </w:r>
            <w:proofErr w:type="spellStart"/>
            <w:r w:rsidRPr="0022160B">
              <w:rPr>
                <w:color w:val="333333"/>
              </w:rPr>
              <w:t>Homophily</w:t>
            </w:r>
            <w:proofErr w:type="spellEnd"/>
            <w:r w:rsidRPr="0022160B">
              <w:rPr>
                <w:color w:val="333333"/>
              </w:rPr>
              <w:t>,” 439.</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Bibliography: </w:t>
            </w:r>
            <w:proofErr w:type="spellStart"/>
            <w:r w:rsidRPr="0022160B">
              <w:rPr>
                <w:color w:val="333333"/>
              </w:rPr>
              <w:t>Kossinets</w:t>
            </w:r>
            <w:proofErr w:type="spellEnd"/>
            <w:r w:rsidRPr="0022160B">
              <w:rPr>
                <w:color w:val="333333"/>
              </w:rPr>
              <w:t xml:space="preserve">, </w:t>
            </w:r>
            <w:proofErr w:type="spellStart"/>
            <w:r w:rsidRPr="0022160B">
              <w:rPr>
                <w:color w:val="333333"/>
              </w:rPr>
              <w:t>Gueorgi</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405–50. Accessed February 28, 2010. </w:t>
            </w:r>
            <w:proofErr w:type="spellStart"/>
            <w:proofErr w:type="gramStart"/>
            <w:r w:rsidRPr="0022160B">
              <w:rPr>
                <w:color w:val="333333"/>
              </w:rPr>
              <w:t>doi</w:t>
            </w:r>
            <w:proofErr w:type="spellEnd"/>
            <w:proofErr w:type="gramEnd"/>
            <w:r w:rsidRPr="0022160B">
              <w:rPr>
                <w:color w:val="333333"/>
              </w:rPr>
              <w:t>:</w:t>
            </w:r>
            <w:r>
              <w:rPr>
                <w:color w:val="333333"/>
              </w:rPr>
              <w:t xml:space="preserve"> </w:t>
            </w:r>
            <w:r w:rsidRPr="0022160B">
              <w:rPr>
                <w:color w:val="333333"/>
              </w:rPr>
              <w:t>10.1086/599247.</w:t>
            </w:r>
          </w:p>
        </w:tc>
      </w:tr>
      <w:tr w:rsidR="005F471B" w:rsidTr="009E5D57">
        <w:trPr>
          <w:trHeight w:val="2268"/>
        </w:trPr>
        <w:tc>
          <w:tcPr>
            <w:tcW w:w="2122" w:type="dxa"/>
            <w:vAlign w:val="center"/>
          </w:tcPr>
          <w:p w:rsidR="005F471B" w:rsidRPr="003E6DC4" w:rsidRDefault="005F471B" w:rsidP="009E5D57">
            <w:pPr>
              <w:pStyle w:val="NormalWeb"/>
              <w:spacing w:before="0" w:beforeAutospacing="0" w:after="150" w:afterAutospacing="0"/>
              <w:jc w:val="center"/>
              <w:rPr>
                <w:b/>
                <w:color w:val="333333"/>
              </w:rPr>
            </w:pPr>
            <w:r w:rsidRPr="003E6DC4">
              <w:rPr>
                <w:rStyle w:val="Strong"/>
                <w:b w:val="0"/>
                <w:color w:val="333333"/>
              </w:rPr>
              <w:t>A website</w:t>
            </w:r>
          </w:p>
        </w:tc>
        <w:tc>
          <w:tcPr>
            <w:tcW w:w="2488" w:type="dxa"/>
            <w:vAlign w:val="center"/>
          </w:tcPr>
          <w:p w:rsidR="005F471B" w:rsidRPr="0022160B" w:rsidRDefault="005F471B" w:rsidP="009E5D57">
            <w:pPr>
              <w:pStyle w:val="NormalWeb"/>
              <w:spacing w:before="0" w:beforeAutospacing="0" w:after="150" w:afterAutospacing="0"/>
              <w:jc w:val="center"/>
              <w:rPr>
                <w:color w:val="333333"/>
              </w:rPr>
            </w:pPr>
            <w:r>
              <w:rPr>
                <w:color w:val="333333"/>
              </w:rPr>
              <w:t>Wikipedia sites, YouTube videos, online encyclopedia entries</w:t>
            </w:r>
          </w:p>
        </w:tc>
        <w:tc>
          <w:tcPr>
            <w:tcW w:w="5601" w:type="dxa"/>
            <w:vAlign w:val="center"/>
          </w:tcPr>
          <w:p w:rsidR="005F471B" w:rsidRPr="0022160B" w:rsidRDefault="005F471B"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1. “Google Privacy Policy,” last modified March 11, 2009, http://www.google.com/intl/en/privacypolicy.html.</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“Google Privacy Policy.”</w:t>
            </w:r>
          </w:p>
          <w:p w:rsidR="005F471B" w:rsidRPr="0022160B" w:rsidRDefault="005F471B" w:rsidP="009E5D57">
            <w:pPr>
              <w:pStyle w:val="NormalWeb"/>
              <w:spacing w:before="0" w:beforeAutospacing="0" w:after="150" w:afterAutospacing="0"/>
              <w:jc w:val="center"/>
              <w:rPr>
                <w:color w:val="333333"/>
              </w:rPr>
            </w:pPr>
            <w:r w:rsidRPr="0022160B">
              <w:rPr>
                <w:color w:val="333333"/>
                <w:u w:val="single"/>
              </w:rPr>
              <w:t>Bibliography: </w:t>
            </w:r>
            <w:r w:rsidRPr="0022160B">
              <w:rPr>
                <w:color w:val="333333"/>
              </w:rPr>
              <w:t>Google. “Google Privacy Policy.” Last modified March 11, 2009. http://www.google.com/intl/en/privacypolicy.html.</w:t>
            </w:r>
          </w:p>
        </w:tc>
      </w:tr>
    </w:tbl>
    <w:p w:rsidR="005F471B" w:rsidRDefault="005F471B" w:rsidP="005F471B"/>
    <w:p w:rsidR="005F471B" w:rsidRDefault="005F471B" w:rsidP="005F471B">
      <w:pPr>
        <w:rPr>
          <w:rFonts w:ascii="Times New Roman" w:hAnsi="Times New Roman" w:cs="Times New Roman"/>
          <w:sz w:val="24"/>
        </w:rPr>
      </w:pPr>
      <w:r>
        <w:rPr>
          <w:rFonts w:ascii="Times New Roman" w:hAnsi="Times New Roman" w:cs="Times New Roman"/>
          <w:sz w:val="24"/>
        </w:rPr>
        <w:t>Information</w:t>
      </w:r>
      <w:r w:rsidRPr="00F87474">
        <w:rPr>
          <w:rFonts w:ascii="Times New Roman" w:hAnsi="Times New Roman" w:cs="Times New Roman"/>
          <w:sz w:val="24"/>
        </w:rPr>
        <w:t xml:space="preserve"> courtesy </w:t>
      </w:r>
      <w:r>
        <w:rPr>
          <w:rFonts w:ascii="Times New Roman" w:hAnsi="Times New Roman" w:cs="Times New Roman"/>
          <w:sz w:val="24"/>
        </w:rPr>
        <w:t xml:space="preserve">of: </w:t>
      </w:r>
      <w:hyperlink r:id="rId13" w:history="1">
        <w:r w:rsidRPr="00165C11">
          <w:rPr>
            <w:rStyle w:val="Hyperlink"/>
            <w:rFonts w:ascii="Times New Roman" w:hAnsi="Times New Roman" w:cs="Times New Roman"/>
            <w:sz w:val="24"/>
          </w:rPr>
          <w:t>https://pitt.libguides.com/</w:t>
        </w:r>
      </w:hyperlink>
    </w:p>
    <w:tbl>
      <w:tblPr>
        <w:tblStyle w:val="TableGrid"/>
        <w:tblW w:w="0" w:type="auto"/>
        <w:tblLook w:val="04A0" w:firstRow="1" w:lastRow="0" w:firstColumn="1" w:lastColumn="0" w:noHBand="0" w:noVBand="1"/>
      </w:tblPr>
      <w:tblGrid>
        <w:gridCol w:w="1946"/>
        <w:gridCol w:w="7404"/>
      </w:tblGrid>
      <w:tr w:rsidR="005F471B" w:rsidTr="009E5D57">
        <w:trPr>
          <w:trHeight w:val="510"/>
        </w:trPr>
        <w:tc>
          <w:tcPr>
            <w:tcW w:w="9350" w:type="dxa"/>
            <w:gridSpan w:val="2"/>
            <w:tcBorders>
              <w:bottom w:val="double" w:sz="4" w:space="0" w:color="auto"/>
            </w:tcBorders>
          </w:tcPr>
          <w:p w:rsidR="005F471B" w:rsidRPr="002E79C3" w:rsidRDefault="005F471B"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Guidelines</w:t>
            </w:r>
          </w:p>
        </w:tc>
      </w:tr>
      <w:tr w:rsidR="005F471B" w:rsidTr="009E5D57">
        <w:trPr>
          <w:trHeight w:val="2268"/>
        </w:trPr>
        <w:tc>
          <w:tcPr>
            <w:tcW w:w="1946" w:type="dxa"/>
            <w:tcBorders>
              <w:top w:val="double" w:sz="4" w:space="0" w:color="auto"/>
            </w:tcBorders>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Title/Headers</w:t>
            </w:r>
          </w:p>
        </w:tc>
        <w:tc>
          <w:tcPr>
            <w:tcW w:w="7404" w:type="dxa"/>
            <w:tcBorders>
              <w:top w:val="double" w:sz="4" w:space="0" w:color="auto"/>
            </w:tcBorders>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The title should be simple and to the point.  It should not be too wordy but still have clever wording to engage audience.  The title is the first thing your audience will notice, so make sure it is catchy, bright, and BIG.  Use large letters or font sizes to grab attention and guide your audience to your display.  If there are headers on your board, keep them prominent as well, but not as large as the title.</w:t>
            </w:r>
          </w:p>
        </w:tc>
      </w:tr>
      <w:tr w:rsidR="005F471B" w:rsidTr="009E5D57">
        <w:trPr>
          <w:trHeight w:val="2268"/>
        </w:trPr>
        <w:tc>
          <w:tcPr>
            <w:tcW w:w="194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Write-up/Text Sheets</w:t>
            </w:r>
          </w:p>
        </w:tc>
        <w:tc>
          <w:tcPr>
            <w:tcW w:w="7404"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People do not wish to stand in front of your display and read long passages; keep it short, simple, and brief; the full information will be in your write-up.  The text should follow a ‘flow’, generally from top to bottom, left to right, to guide the eyes of your audience.  If your display is on a three-panel display board, put the main part of your text on the central part of your board, with bonus and extra parts on the two side panels.  If on a poster board, keep bonus material at bottom and important information in the middle.  Text should be divided up into one paragraph sections to make it easier to read.</w:t>
            </w:r>
          </w:p>
        </w:tc>
      </w:tr>
      <w:tr w:rsidR="005F471B" w:rsidTr="009E5D57">
        <w:trPr>
          <w:trHeight w:val="2268"/>
        </w:trPr>
        <w:tc>
          <w:tcPr>
            <w:tcW w:w="194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7404"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Your display is not all text.  Use several diagrams, photographs, and maps to give your audience a better understanding of your topic.  Big pictures also grab the attention of audiences, and give a face to descriptions.  However, keep them in balance with your text, as having all pictures leaves out information.</w:t>
            </w:r>
          </w:p>
        </w:tc>
      </w:tr>
      <w:tr w:rsidR="005F471B" w:rsidTr="009E5D57">
        <w:trPr>
          <w:trHeight w:val="2268"/>
        </w:trPr>
        <w:tc>
          <w:tcPr>
            <w:tcW w:w="194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7404"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Your poster or display board is not the only thing that you can show.  If you have the option to, always place related props on your table!  They act just like pictures, giving a glimpse into the history you are trying to show.  These can be videos on a device, books, pieces of clothing, toys, tools, etc.  Be very careful of your audience, and make sure that you treat these props like museum pieces.  Dressing like your topic or in the styles of the time of your topic can also be a great bonus and counts you as a prop!</w:t>
            </w:r>
          </w:p>
        </w:tc>
      </w:tr>
      <w:tr w:rsidR="005F471B" w:rsidTr="009E5D57">
        <w:trPr>
          <w:trHeight w:val="2268"/>
        </w:trPr>
        <w:tc>
          <w:tcPr>
            <w:tcW w:w="194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7404"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A display must be eye-catching, bright, colourful, engaging, and interesting.  It must be organized to make it easy for audiences to read and understand, and the display must ONLY include relevant materials (keep personal connections to a minimum on the display unless asked for by teacher).  An audience member should be drawn in by your design, informed by your text, pictures, and props, and leave fully informed about your topic.</w:t>
            </w:r>
          </w:p>
        </w:tc>
      </w:tr>
    </w:tbl>
    <w:p w:rsidR="005F471B" w:rsidRDefault="005F471B" w:rsidP="005F471B"/>
    <w:p w:rsidR="005F471B" w:rsidRDefault="005F471B" w:rsidP="005F471B">
      <w:r>
        <w:br w:type="page"/>
      </w:r>
    </w:p>
    <w:tbl>
      <w:tblPr>
        <w:tblStyle w:val="GridTable6Colorful"/>
        <w:tblW w:w="11143" w:type="dxa"/>
        <w:tblInd w:w="-856" w:type="dxa"/>
        <w:tblLook w:val="04A0" w:firstRow="1" w:lastRow="0" w:firstColumn="1" w:lastColumn="0" w:noHBand="0" w:noVBand="1"/>
      </w:tblPr>
      <w:tblGrid>
        <w:gridCol w:w="1456"/>
        <w:gridCol w:w="1996"/>
        <w:gridCol w:w="1737"/>
        <w:gridCol w:w="1743"/>
        <w:gridCol w:w="851"/>
        <w:gridCol w:w="966"/>
        <w:gridCol w:w="2394"/>
      </w:tblGrid>
      <w:tr w:rsidR="005F471B"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83" w:type="dxa"/>
            <w:gridSpan w:val="5"/>
          </w:tcPr>
          <w:p w:rsidR="005F471B" w:rsidRPr="002E79C3" w:rsidRDefault="005F471B"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Rubric</w:t>
            </w:r>
          </w:p>
        </w:tc>
        <w:tc>
          <w:tcPr>
            <w:tcW w:w="3360" w:type="dxa"/>
            <w:gridSpan w:val="2"/>
          </w:tcPr>
          <w:p w:rsidR="005F471B" w:rsidRPr="00F41D16" w:rsidRDefault="005F471B"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5F471B" w:rsidTr="009E5D57">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45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996" w:type="dxa"/>
            <w:vAlign w:val="center"/>
          </w:tcPr>
          <w:p w:rsidR="005F471B"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1</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737" w:type="dxa"/>
            <w:vAlign w:val="center"/>
          </w:tcPr>
          <w:p w:rsidR="005F471B"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2</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743" w:type="dxa"/>
            <w:vAlign w:val="center"/>
          </w:tcPr>
          <w:p w:rsidR="005F471B"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3</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17" w:type="dxa"/>
            <w:gridSpan w:val="2"/>
            <w:vAlign w:val="center"/>
          </w:tcPr>
          <w:p w:rsidR="005F471B"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4</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2394" w:type="dxa"/>
            <w:vAlign w:val="center"/>
          </w:tcPr>
          <w:p w:rsidR="005F471B"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5</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5F471B" w:rsidTr="009E5D57">
        <w:trPr>
          <w:trHeight w:val="1839"/>
        </w:trPr>
        <w:tc>
          <w:tcPr>
            <w:cnfStyle w:val="001000000000" w:firstRow="0" w:lastRow="0" w:firstColumn="1" w:lastColumn="0" w:oddVBand="0" w:evenVBand="0" w:oddHBand="0" w:evenHBand="0" w:firstRowFirstColumn="0" w:firstRowLastColumn="0" w:lastRowFirstColumn="0" w:lastRowLastColumn="0"/>
            <w:tcW w:w="145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Title</w:t>
            </w:r>
          </w:p>
        </w:tc>
        <w:tc>
          <w:tcPr>
            <w:tcW w:w="1996"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overly simple or vague, and not shown in a way to would grab much attention.</w:t>
            </w:r>
          </w:p>
        </w:tc>
        <w:tc>
          <w:tcPr>
            <w:tcW w:w="1737"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concise but is not that clever and shown is in a way that garners only slight attention.</w:t>
            </w:r>
          </w:p>
        </w:tc>
        <w:tc>
          <w:tcPr>
            <w:tcW w:w="174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somewhat clever, concise, and is shown in a way that does attract some attention.</w:t>
            </w:r>
          </w:p>
        </w:tc>
        <w:tc>
          <w:tcPr>
            <w:tcW w:w="1817"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clever, concise, and is shown in a way that draws plenty of attention.</w:t>
            </w:r>
          </w:p>
        </w:tc>
        <w:tc>
          <w:tcPr>
            <w:tcW w:w="2394"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very clever, concise, and shown in a way that draws in a lot of attention.</w:t>
            </w:r>
          </w:p>
        </w:tc>
      </w:tr>
      <w:tr w:rsidR="005F471B" w:rsidTr="009E5D57">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Texts</w:t>
            </w:r>
          </w:p>
        </w:tc>
        <w:tc>
          <w:tcPr>
            <w:tcW w:w="1996"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lengthy, vague, and/or wander off topic a lot, not describing the topic or pictures very well.</w:t>
            </w:r>
          </w:p>
        </w:tc>
        <w:tc>
          <w:tcPr>
            <w:tcW w:w="1737"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but still wandering, giving little insight into the topic and pictures.</w:t>
            </w:r>
          </w:p>
        </w:tc>
        <w:tc>
          <w:tcPr>
            <w:tcW w:w="1743"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and somewhat to the point, but leave some pictures unmentioned.</w:t>
            </w:r>
          </w:p>
        </w:tc>
        <w:tc>
          <w:tcPr>
            <w:tcW w:w="1817" w:type="dxa"/>
            <w:gridSpan w:val="2"/>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good descriptions of the topic and pictures.</w:t>
            </w:r>
          </w:p>
        </w:tc>
        <w:tc>
          <w:tcPr>
            <w:tcW w:w="2394"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great descriptions of the topic and pictures.</w:t>
            </w:r>
          </w:p>
        </w:tc>
      </w:tr>
      <w:tr w:rsidR="005F471B" w:rsidTr="009E5D57">
        <w:trPr>
          <w:trHeight w:val="2268"/>
        </w:trPr>
        <w:tc>
          <w:tcPr>
            <w:cnfStyle w:val="001000000000" w:firstRow="0" w:lastRow="0" w:firstColumn="1" w:lastColumn="0" w:oddVBand="0" w:evenVBand="0" w:oddHBand="0" w:evenHBand="0" w:firstRowFirstColumn="0" w:firstRowLastColumn="0" w:lastRowFirstColumn="0" w:lastRowLastColumn="0"/>
            <w:tcW w:w="145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1996"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Almost no pictures are used, limiting the display to text and leaving little glimpses into the topics world.</w:t>
            </w:r>
          </w:p>
        </w:tc>
        <w:tc>
          <w:tcPr>
            <w:tcW w:w="1737"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to three pictures are used, adding colour and variety to the board and offering a few glimpses in the topic’s world.</w:t>
            </w:r>
          </w:p>
        </w:tc>
        <w:tc>
          <w:tcPr>
            <w:tcW w:w="174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Four or five pictures are used, balanced in with the text and gives many glimpses into the topics’ world.</w:t>
            </w:r>
          </w:p>
        </w:tc>
        <w:tc>
          <w:tcPr>
            <w:tcW w:w="1817"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Six or seven pictures are used, showing a strong balance in the board and offering several glimpses into the topic’s world.</w:t>
            </w:r>
          </w:p>
        </w:tc>
        <w:tc>
          <w:tcPr>
            <w:tcW w:w="2394"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eight pictures are used, forming an integral part of the display and offering multiple glimpses into the topic’s world.</w:t>
            </w:r>
          </w:p>
        </w:tc>
      </w:tr>
      <w:tr w:rsidR="005F471B" w:rsidTr="009E5D57">
        <w:trPr>
          <w:cnfStyle w:val="000000100000" w:firstRow="0" w:lastRow="0" w:firstColumn="0" w:lastColumn="0" w:oddVBand="0" w:evenVBand="0" w:oddHBand="1" w:evenHBand="0" w:firstRowFirstColumn="0" w:firstRowLastColumn="0" w:lastRowFirstColumn="0" w:lastRowLastColumn="0"/>
          <w:trHeight w:val="207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1996"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props are used, limiting the display to the board and restricting interpretation of the topic.</w:t>
            </w:r>
          </w:p>
        </w:tc>
        <w:tc>
          <w:tcPr>
            <w:tcW w:w="1737"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One prop is used, giving a small glimpse of the topic’s world.</w:t>
            </w:r>
          </w:p>
        </w:tc>
        <w:tc>
          <w:tcPr>
            <w:tcW w:w="1743" w:type="dxa"/>
            <w:vAlign w:val="center"/>
          </w:tcPr>
          <w:p w:rsidR="005F471B" w:rsidRPr="009A29D7"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props are used, giving a good glimpse into the topic’s world.</w:t>
            </w:r>
          </w:p>
        </w:tc>
        <w:tc>
          <w:tcPr>
            <w:tcW w:w="1817" w:type="dxa"/>
            <w:gridSpan w:val="2"/>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Three to five props are used, giving many glimpses into the topic’s world.</w:t>
            </w:r>
          </w:p>
        </w:tc>
        <w:tc>
          <w:tcPr>
            <w:tcW w:w="2394"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Several props are used, giving many glimpses into the topic’s world beyond the display board.</w:t>
            </w:r>
          </w:p>
        </w:tc>
      </w:tr>
      <w:tr w:rsidR="005F471B" w:rsidTr="009E5D57">
        <w:trPr>
          <w:trHeight w:val="215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5F471B" w:rsidRDefault="005F471B"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1996"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disorganized, making it unengaging and uninteresting and showing little effort or creativity in the work.</w:t>
            </w:r>
          </w:p>
        </w:tc>
        <w:tc>
          <w:tcPr>
            <w:tcW w:w="1737"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slightly organized, showing some interesting and engaging parts.  Creativity and effort are showing.</w:t>
            </w:r>
          </w:p>
        </w:tc>
        <w:tc>
          <w:tcPr>
            <w:tcW w:w="174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somewhat engaging way.  Creativity and effort are good.</w:t>
            </w:r>
          </w:p>
        </w:tc>
        <w:tc>
          <w:tcPr>
            <w:tcW w:w="1817"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an engaging and interesting way, showing strong creativity and effort.</w:t>
            </w:r>
          </w:p>
        </w:tc>
        <w:tc>
          <w:tcPr>
            <w:tcW w:w="2394" w:type="dxa"/>
            <w:vAlign w:val="center"/>
          </w:tcPr>
          <w:p w:rsidR="005F471B"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very engaging, and interesting way, showing great creativity and effort.</w:t>
            </w:r>
          </w:p>
        </w:tc>
      </w:tr>
    </w:tbl>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5F471B"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5F471B" w:rsidRPr="002E79C3" w:rsidRDefault="005F471B"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Write-Up Rubric</w:t>
            </w:r>
          </w:p>
        </w:tc>
        <w:tc>
          <w:tcPr>
            <w:tcW w:w="2683" w:type="dxa"/>
            <w:gridSpan w:val="2"/>
          </w:tcPr>
          <w:p w:rsidR="005F471B" w:rsidRPr="00F41D16" w:rsidRDefault="005F471B"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5F471B"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5F471B"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with several sidetracks and unnecessary additions.</w:t>
            </w:r>
          </w:p>
        </w:tc>
        <w:tc>
          <w:tcPr>
            <w:tcW w:w="1822"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flushed out, with many sidetracks that distract from topic.</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flushed out, but does have some sidetracks that distract from topic.</w:t>
            </w:r>
          </w:p>
        </w:tc>
        <w:tc>
          <w:tcPr>
            <w:tcW w:w="1809"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flushed out, but does have one or two sidetracks that distract from topic.</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fully flushed out, with no sidetracks or unnecessary additions.</w:t>
            </w:r>
          </w:p>
        </w:tc>
      </w:tr>
      <w:tr w:rsidR="005F471B"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825"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is choppy, uneven, and has no flow at all.  Each paragraph has no connection to another.</w:t>
            </w:r>
          </w:p>
        </w:tc>
        <w:tc>
          <w:tcPr>
            <w:tcW w:w="1822"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has minimal flow, with many breaks and stops.  Only two or three paragraphs connect to each other.</w:t>
            </w:r>
          </w:p>
        </w:tc>
        <w:tc>
          <w:tcPr>
            <w:tcW w:w="1813"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well, but has some stops or breaks in the flow.  Some paragraphs are connected, but some aren’t.</w:t>
            </w:r>
          </w:p>
        </w:tc>
        <w:tc>
          <w:tcPr>
            <w:tcW w:w="1809" w:type="dxa"/>
            <w:gridSpan w:val="2"/>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very well, with a few hiccups.  Most paragraphs are connected to each other.</w:t>
            </w:r>
          </w:p>
        </w:tc>
        <w:tc>
          <w:tcPr>
            <w:tcW w:w="1813"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perfectly, making it easy to read and understand.  Each paragraph is connected to the previous one.</w:t>
            </w:r>
          </w:p>
        </w:tc>
      </w:tr>
      <w:tr w:rsidR="005F471B"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Default="005F471B" w:rsidP="009E5D57">
            <w:pPr>
              <w:jc w:val="center"/>
              <w:rPr>
                <w:rFonts w:ascii="Times New Roman" w:hAnsi="Times New Roman" w:cs="Times New Roman"/>
                <w:sz w:val="24"/>
                <w:szCs w:val="24"/>
              </w:rPr>
            </w:pPr>
            <w:r>
              <w:rPr>
                <w:rFonts w:ascii="Times New Roman" w:hAnsi="Times New Roman" w:cs="Times New Roman"/>
                <w:sz w:val="24"/>
                <w:szCs w:val="24"/>
              </w:rPr>
              <w:t>Complexity/</w:t>
            </w:r>
          </w:p>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Word Choice</w:t>
            </w:r>
          </w:p>
        </w:tc>
        <w:tc>
          <w:tcPr>
            <w:tcW w:w="1825"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are simple, below grade level, and show very little to no effort in work.</w:t>
            </w:r>
          </w:p>
        </w:tc>
        <w:tc>
          <w:tcPr>
            <w:tcW w:w="1822"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barely meet grade level, showing little effort in work.</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somewhat well chosen, showing reasonable effort.</w:t>
            </w:r>
          </w:p>
        </w:tc>
        <w:tc>
          <w:tcPr>
            <w:tcW w:w="1809"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Most words and phrases are well chosen, showing good effort.</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well chosen and show strong effort in work.</w:t>
            </w:r>
          </w:p>
        </w:tc>
      </w:tr>
      <w:tr w:rsidR="005F471B"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Bibliography</w:t>
            </w:r>
          </w:p>
        </w:tc>
        <w:tc>
          <w:tcPr>
            <w:tcW w:w="1825"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Only one reference shown, and does not follow format at all.</w:t>
            </w:r>
          </w:p>
        </w:tc>
        <w:tc>
          <w:tcPr>
            <w:tcW w:w="1822"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references on bibliography with many mistakes following format.</w:t>
            </w:r>
          </w:p>
        </w:tc>
        <w:tc>
          <w:tcPr>
            <w:tcW w:w="1813" w:type="dxa"/>
            <w:vAlign w:val="center"/>
          </w:tcPr>
          <w:p w:rsidR="005F471B" w:rsidRPr="009A29D7"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references on bibliography with some mistakes following format.</w:t>
            </w:r>
          </w:p>
        </w:tc>
        <w:tc>
          <w:tcPr>
            <w:tcW w:w="1809" w:type="dxa"/>
            <w:gridSpan w:val="2"/>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references on bibliography with minimal mistakes following format.</w:t>
            </w:r>
          </w:p>
        </w:tc>
        <w:tc>
          <w:tcPr>
            <w:tcW w:w="1813"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5 references on bibliography, and references follow format perfectly.</w:t>
            </w:r>
          </w:p>
        </w:tc>
      </w:tr>
      <w:tr w:rsidR="005F471B" w:rsidTr="009E5D57">
        <w:trPr>
          <w:trHeight w:val="1481"/>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Default="005F471B" w:rsidP="009E5D57">
            <w:pPr>
              <w:jc w:val="center"/>
              <w:rPr>
                <w:rFonts w:ascii="Times New Roman" w:hAnsi="Times New Roman" w:cs="Times New Roman"/>
                <w:sz w:val="24"/>
                <w:szCs w:val="24"/>
              </w:rPr>
            </w:pPr>
            <w:r>
              <w:rPr>
                <w:rFonts w:ascii="Times New Roman" w:hAnsi="Times New Roman" w:cs="Times New Roman"/>
                <w:sz w:val="24"/>
                <w:szCs w:val="24"/>
              </w:rPr>
              <w:t>Spelling/</w:t>
            </w:r>
          </w:p>
          <w:p w:rsidR="005F471B" w:rsidRDefault="005F471B" w:rsidP="009E5D57">
            <w:pPr>
              <w:jc w:val="center"/>
              <w:rPr>
                <w:rFonts w:ascii="Times New Roman" w:hAnsi="Times New Roman" w:cs="Times New Roman"/>
                <w:sz w:val="24"/>
                <w:szCs w:val="24"/>
              </w:rPr>
            </w:pPr>
            <w:r>
              <w:rPr>
                <w:rFonts w:ascii="Times New Roman" w:hAnsi="Times New Roman" w:cs="Times New Roman"/>
                <w:sz w:val="24"/>
                <w:szCs w:val="24"/>
              </w:rPr>
              <w:t>Grammar</w:t>
            </w:r>
          </w:p>
        </w:tc>
        <w:tc>
          <w:tcPr>
            <w:tcW w:w="1825"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10 issues on write-up.</w:t>
            </w:r>
          </w:p>
        </w:tc>
        <w:tc>
          <w:tcPr>
            <w:tcW w:w="1822"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8-10 issues on write-up.</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issues on write-up.</w:t>
            </w:r>
          </w:p>
        </w:tc>
        <w:tc>
          <w:tcPr>
            <w:tcW w:w="1809"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issues on write-up.</w:t>
            </w:r>
          </w:p>
        </w:tc>
        <w:tc>
          <w:tcPr>
            <w:tcW w:w="1813" w:type="dxa"/>
            <w:vAlign w:val="center"/>
          </w:tcPr>
          <w:p w:rsidR="005F471B"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issues on write-up.</w:t>
            </w:r>
          </w:p>
        </w:tc>
      </w:tr>
    </w:tbl>
    <w:p w:rsidR="005F471B" w:rsidRDefault="005F471B" w:rsidP="005F471B"/>
    <w:p w:rsidR="005F471B" w:rsidRDefault="005F471B" w:rsidP="005F471B"/>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5F471B"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5F471B" w:rsidRPr="002E79C3" w:rsidRDefault="005F471B" w:rsidP="009E5D57">
            <w:pPr>
              <w:tabs>
                <w:tab w:val="left" w:pos="2925"/>
              </w:tabs>
              <w:jc w:val="center"/>
              <w:rPr>
                <w:rFonts w:ascii="Times New Roman" w:hAnsi="Times New Roman" w:cs="Times New Roman"/>
                <w:sz w:val="40"/>
              </w:rPr>
            </w:pPr>
            <w:r>
              <w:rPr>
                <w:rFonts w:ascii="Times New Roman" w:hAnsi="Times New Roman" w:cs="Times New Roman"/>
                <w:sz w:val="40"/>
              </w:rPr>
              <w:t>Oral Presentation Rubric</w:t>
            </w:r>
          </w:p>
        </w:tc>
        <w:tc>
          <w:tcPr>
            <w:tcW w:w="2683" w:type="dxa"/>
            <w:gridSpan w:val="2"/>
          </w:tcPr>
          <w:p w:rsidR="005F471B" w:rsidRPr="00F41D16" w:rsidRDefault="005F471B"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/10</w:t>
            </w:r>
          </w:p>
        </w:tc>
      </w:tr>
      <w:tr w:rsidR="005F471B"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5F471B" w:rsidRPr="00672072"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5F471B"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and not explained at all, with several sidetracks and unnecessary additions.</w:t>
            </w:r>
          </w:p>
        </w:tc>
        <w:tc>
          <w:tcPr>
            <w:tcW w:w="1822"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well explained, and has many sidetracks that distract from topic.</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explained, but does have some sidetracks that distract from topic.</w:t>
            </w:r>
          </w:p>
        </w:tc>
        <w:tc>
          <w:tcPr>
            <w:tcW w:w="1809" w:type="dxa"/>
            <w:gridSpan w:val="2"/>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nicely explained, but does have one or two sidetracks that distract from topic.</w:t>
            </w:r>
          </w:p>
        </w:tc>
        <w:tc>
          <w:tcPr>
            <w:tcW w:w="1813" w:type="dxa"/>
            <w:vAlign w:val="center"/>
          </w:tcPr>
          <w:p w:rsidR="005F471B" w:rsidRPr="002E79C3" w:rsidRDefault="005F471B"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perfectly explained, with no sidetracks or unnecessary additions.</w:t>
            </w:r>
          </w:p>
        </w:tc>
      </w:tr>
      <w:tr w:rsidR="005F471B"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5F471B" w:rsidRPr="002E79C3" w:rsidRDefault="005F471B" w:rsidP="009E5D57">
            <w:pPr>
              <w:jc w:val="center"/>
              <w:rPr>
                <w:rFonts w:ascii="Times New Roman" w:hAnsi="Times New Roman" w:cs="Times New Roman"/>
                <w:sz w:val="24"/>
                <w:szCs w:val="24"/>
              </w:rPr>
            </w:pPr>
            <w:r>
              <w:rPr>
                <w:rFonts w:ascii="Times New Roman" w:hAnsi="Times New Roman" w:cs="Times New Roman"/>
                <w:sz w:val="24"/>
                <w:szCs w:val="24"/>
              </w:rPr>
              <w:t>Clarity</w:t>
            </w:r>
          </w:p>
        </w:tc>
        <w:tc>
          <w:tcPr>
            <w:tcW w:w="1825"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did not speak clearly at all, with several unnecessary breaks and/or pauses.  Pace was quite rushed or slowed.</w:t>
            </w:r>
          </w:p>
        </w:tc>
        <w:tc>
          <w:tcPr>
            <w:tcW w:w="1822"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softly, with many unnecessary breaks and/or pauses.  Pace was fairly rushed or slowed.</w:t>
            </w:r>
          </w:p>
        </w:tc>
        <w:tc>
          <w:tcPr>
            <w:tcW w:w="1813"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somewhat clearly, but were quiet a few times, with some unnecessary breaks and/or pauses.  Pace was somewhat rushed or slowed.</w:t>
            </w:r>
          </w:p>
        </w:tc>
        <w:tc>
          <w:tcPr>
            <w:tcW w:w="1809" w:type="dxa"/>
            <w:gridSpan w:val="2"/>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clearly, with few unnecessary breaks and/or pauses.  Pace was slightly rushed or slowed.</w:t>
            </w:r>
          </w:p>
        </w:tc>
        <w:tc>
          <w:tcPr>
            <w:tcW w:w="1813" w:type="dxa"/>
            <w:vAlign w:val="center"/>
          </w:tcPr>
          <w:p w:rsidR="005F471B" w:rsidRPr="002E79C3" w:rsidRDefault="005F471B"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very clearly, with no unnecessary breaks or pauses in reading.  Pace was perfect, not to fast, not to slow.</w:t>
            </w:r>
          </w:p>
        </w:tc>
      </w:tr>
    </w:tbl>
    <w:p w:rsidR="005F471B" w:rsidRDefault="005F471B" w:rsidP="005F471B"/>
    <w:p w:rsidR="00CE123D" w:rsidRDefault="00CE123D"/>
    <w:sectPr w:rsidR="00CE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A5D"/>
    <w:multiLevelType w:val="hybridMultilevel"/>
    <w:tmpl w:val="32009EF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0F7E3C"/>
    <w:multiLevelType w:val="hybridMultilevel"/>
    <w:tmpl w:val="326A55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7BA16FD"/>
    <w:multiLevelType w:val="hybridMultilevel"/>
    <w:tmpl w:val="25C42C9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0975A3"/>
    <w:multiLevelType w:val="hybridMultilevel"/>
    <w:tmpl w:val="33BC30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8A12BB7"/>
    <w:multiLevelType w:val="hybridMultilevel"/>
    <w:tmpl w:val="8DB603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A551814"/>
    <w:multiLevelType w:val="hybridMultilevel"/>
    <w:tmpl w:val="A8B2342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F56364"/>
    <w:multiLevelType w:val="hybridMultilevel"/>
    <w:tmpl w:val="8EC8F2D8"/>
    <w:lvl w:ilvl="0" w:tplc="F50C68A6">
      <w:start w:val="10"/>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DE2E79"/>
    <w:multiLevelType w:val="hybridMultilevel"/>
    <w:tmpl w:val="4FE8CC1C"/>
    <w:lvl w:ilvl="0" w:tplc="25F457DC">
      <w:start w:val="10"/>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ED5837"/>
    <w:multiLevelType w:val="hybridMultilevel"/>
    <w:tmpl w:val="0B06607C"/>
    <w:lvl w:ilvl="0" w:tplc="352EA7F0">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091BD9"/>
    <w:multiLevelType w:val="hybridMultilevel"/>
    <w:tmpl w:val="F05C9D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A3B0BC9"/>
    <w:multiLevelType w:val="hybridMultilevel"/>
    <w:tmpl w:val="D1E60FA2"/>
    <w:lvl w:ilvl="0" w:tplc="090C7EB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B17007E"/>
    <w:multiLevelType w:val="hybridMultilevel"/>
    <w:tmpl w:val="4F201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BEC7367"/>
    <w:multiLevelType w:val="hybridMultilevel"/>
    <w:tmpl w:val="F79244D8"/>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DAD3867"/>
    <w:multiLevelType w:val="hybridMultilevel"/>
    <w:tmpl w:val="F5544344"/>
    <w:lvl w:ilvl="0" w:tplc="101A078E">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3093D0A"/>
    <w:multiLevelType w:val="hybridMultilevel"/>
    <w:tmpl w:val="D41A94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38A26ED"/>
    <w:multiLevelType w:val="hybridMultilevel"/>
    <w:tmpl w:val="D5862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2B476A"/>
    <w:multiLevelType w:val="hybridMultilevel"/>
    <w:tmpl w:val="BFC21F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4D11367"/>
    <w:multiLevelType w:val="hybridMultilevel"/>
    <w:tmpl w:val="16EA8BF8"/>
    <w:lvl w:ilvl="0" w:tplc="C23AC1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5211D91"/>
    <w:multiLevelType w:val="hybridMultilevel"/>
    <w:tmpl w:val="F912D1BE"/>
    <w:lvl w:ilvl="0" w:tplc="71DA4E38">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54A3710"/>
    <w:multiLevelType w:val="hybridMultilevel"/>
    <w:tmpl w:val="405EE660"/>
    <w:lvl w:ilvl="0" w:tplc="669ABC96">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5FD16F4"/>
    <w:multiLevelType w:val="hybridMultilevel"/>
    <w:tmpl w:val="76922A10"/>
    <w:lvl w:ilvl="0" w:tplc="C23AC1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90567D2"/>
    <w:multiLevelType w:val="hybridMultilevel"/>
    <w:tmpl w:val="535E9470"/>
    <w:lvl w:ilvl="0" w:tplc="2AEABE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AF37571"/>
    <w:multiLevelType w:val="hybridMultilevel"/>
    <w:tmpl w:val="9B10412C"/>
    <w:lvl w:ilvl="0" w:tplc="2AEABE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DE554CE"/>
    <w:multiLevelType w:val="hybridMultilevel"/>
    <w:tmpl w:val="4EE8764A"/>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E0365C5"/>
    <w:multiLevelType w:val="hybridMultilevel"/>
    <w:tmpl w:val="63F0733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15:restartNumberingAfterBreak="0">
    <w:nsid w:val="303E6AEC"/>
    <w:multiLevelType w:val="hybridMultilevel"/>
    <w:tmpl w:val="1E9A5882"/>
    <w:lvl w:ilvl="0" w:tplc="9AB0B8F0">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B420E4"/>
    <w:multiLevelType w:val="hybridMultilevel"/>
    <w:tmpl w:val="FA08AF40"/>
    <w:lvl w:ilvl="0" w:tplc="F84E6B50">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57D3997"/>
    <w:multiLevelType w:val="hybridMultilevel"/>
    <w:tmpl w:val="6CBA9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5CF7435"/>
    <w:multiLevelType w:val="hybridMultilevel"/>
    <w:tmpl w:val="BB6C9C6C"/>
    <w:lvl w:ilvl="0" w:tplc="A2A659F4">
      <w:start w:val="1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7851F6A"/>
    <w:multiLevelType w:val="hybridMultilevel"/>
    <w:tmpl w:val="BE80D9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3A1C0731"/>
    <w:multiLevelType w:val="hybridMultilevel"/>
    <w:tmpl w:val="4C1C67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3C583533"/>
    <w:multiLevelType w:val="hybridMultilevel"/>
    <w:tmpl w:val="25C42C9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F68399C"/>
    <w:multiLevelType w:val="hybridMultilevel"/>
    <w:tmpl w:val="BAC21F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2474F63"/>
    <w:multiLevelType w:val="hybridMultilevel"/>
    <w:tmpl w:val="EC643A6C"/>
    <w:lvl w:ilvl="0" w:tplc="6EC84B6A">
      <w:start w:val="1"/>
      <w:numFmt w:val="bullet"/>
      <w:lvlText w:val="-"/>
      <w:lvlJc w:val="left"/>
      <w:pPr>
        <w:ind w:left="720" w:hanging="360"/>
      </w:pPr>
      <w:rPr>
        <w:rFonts w:ascii="Times New Roman" w:eastAsiaTheme="minorHAnsi" w:hAnsi="Times New Roman" w:cs="Times New Roman"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24F10B2"/>
    <w:multiLevelType w:val="hybridMultilevel"/>
    <w:tmpl w:val="1764C478"/>
    <w:lvl w:ilvl="0" w:tplc="E8D60E7A">
      <w:start w:val="7"/>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25C0286"/>
    <w:multiLevelType w:val="hybridMultilevel"/>
    <w:tmpl w:val="5C76A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2D23BA3"/>
    <w:multiLevelType w:val="hybridMultilevel"/>
    <w:tmpl w:val="669E3300"/>
    <w:lvl w:ilvl="0" w:tplc="0360C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640BFC"/>
    <w:multiLevelType w:val="hybridMultilevel"/>
    <w:tmpl w:val="DE9213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480063A1"/>
    <w:multiLevelType w:val="hybridMultilevel"/>
    <w:tmpl w:val="D018B762"/>
    <w:lvl w:ilvl="0" w:tplc="B1803062">
      <w:start w:val="10"/>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C8E3970"/>
    <w:multiLevelType w:val="hybridMultilevel"/>
    <w:tmpl w:val="72D00788"/>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0" w15:restartNumberingAfterBreak="0">
    <w:nsid w:val="4D15596F"/>
    <w:multiLevelType w:val="hybridMultilevel"/>
    <w:tmpl w:val="A670BF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509416D9"/>
    <w:multiLevelType w:val="hybridMultilevel"/>
    <w:tmpl w:val="508C92E6"/>
    <w:lvl w:ilvl="0" w:tplc="0D8E6228">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0C840C2"/>
    <w:multiLevelType w:val="hybridMultilevel"/>
    <w:tmpl w:val="336ADAE6"/>
    <w:lvl w:ilvl="0" w:tplc="E14A837C">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6A825E9"/>
    <w:multiLevelType w:val="hybridMultilevel"/>
    <w:tmpl w:val="3362B0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585A4E4B"/>
    <w:multiLevelType w:val="hybridMultilevel"/>
    <w:tmpl w:val="5FA01618"/>
    <w:lvl w:ilvl="0" w:tplc="15F81E8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A937691"/>
    <w:multiLevelType w:val="hybridMultilevel"/>
    <w:tmpl w:val="28EE8D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F1F648F"/>
    <w:multiLevelType w:val="hybridMultilevel"/>
    <w:tmpl w:val="202A525A"/>
    <w:lvl w:ilvl="0" w:tplc="2AEABE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435594"/>
    <w:multiLevelType w:val="hybridMultilevel"/>
    <w:tmpl w:val="A46C44A4"/>
    <w:lvl w:ilvl="0" w:tplc="A32C675C">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9AC402D"/>
    <w:multiLevelType w:val="hybridMultilevel"/>
    <w:tmpl w:val="818AF4D0"/>
    <w:lvl w:ilvl="0" w:tplc="9A04F3A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C455307"/>
    <w:multiLevelType w:val="hybridMultilevel"/>
    <w:tmpl w:val="F84E7BC2"/>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D3020BD"/>
    <w:multiLevelType w:val="hybridMultilevel"/>
    <w:tmpl w:val="02AA8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F1C5C28"/>
    <w:multiLevelType w:val="hybridMultilevel"/>
    <w:tmpl w:val="C0AC0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F7B0752"/>
    <w:multiLevelType w:val="hybridMultilevel"/>
    <w:tmpl w:val="6F244014"/>
    <w:lvl w:ilvl="0" w:tplc="409C32F8">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0E13E85"/>
    <w:multiLevelType w:val="hybridMultilevel"/>
    <w:tmpl w:val="5DBC81D6"/>
    <w:lvl w:ilvl="0" w:tplc="F30E08B2">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28516FC"/>
    <w:multiLevelType w:val="hybridMultilevel"/>
    <w:tmpl w:val="D3B8F768"/>
    <w:lvl w:ilvl="0" w:tplc="68DC2C6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2E57D1A"/>
    <w:multiLevelType w:val="hybridMultilevel"/>
    <w:tmpl w:val="202A525A"/>
    <w:lvl w:ilvl="0" w:tplc="2AEABE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3A978ED"/>
    <w:multiLevelType w:val="hybridMultilevel"/>
    <w:tmpl w:val="D7C8B6C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7" w15:restartNumberingAfterBreak="0">
    <w:nsid w:val="78546E8A"/>
    <w:multiLevelType w:val="hybridMultilevel"/>
    <w:tmpl w:val="0BF64C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8" w15:restartNumberingAfterBreak="0">
    <w:nsid w:val="7EAA2652"/>
    <w:multiLevelType w:val="hybridMultilevel"/>
    <w:tmpl w:val="90E2D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F0A6F13"/>
    <w:multiLevelType w:val="hybridMultilevel"/>
    <w:tmpl w:val="D466F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1"/>
  </w:num>
  <w:num w:numId="2">
    <w:abstractNumId w:val="50"/>
  </w:num>
  <w:num w:numId="3">
    <w:abstractNumId w:val="45"/>
  </w:num>
  <w:num w:numId="4">
    <w:abstractNumId w:val="32"/>
  </w:num>
  <w:num w:numId="5">
    <w:abstractNumId w:val="36"/>
  </w:num>
  <w:num w:numId="6">
    <w:abstractNumId w:val="15"/>
  </w:num>
  <w:num w:numId="7">
    <w:abstractNumId w:val="59"/>
  </w:num>
  <w:num w:numId="8">
    <w:abstractNumId w:val="10"/>
  </w:num>
  <w:num w:numId="9">
    <w:abstractNumId w:val="11"/>
  </w:num>
  <w:num w:numId="10">
    <w:abstractNumId w:val="42"/>
  </w:num>
  <w:num w:numId="11">
    <w:abstractNumId w:val="44"/>
  </w:num>
  <w:num w:numId="12">
    <w:abstractNumId w:val="47"/>
  </w:num>
  <w:num w:numId="13">
    <w:abstractNumId w:val="54"/>
  </w:num>
  <w:num w:numId="14">
    <w:abstractNumId w:val="35"/>
  </w:num>
  <w:num w:numId="15">
    <w:abstractNumId w:val="33"/>
  </w:num>
  <w:num w:numId="16">
    <w:abstractNumId w:val="27"/>
  </w:num>
  <w:num w:numId="17">
    <w:abstractNumId w:val="28"/>
  </w:num>
  <w:num w:numId="18">
    <w:abstractNumId w:val="41"/>
  </w:num>
  <w:num w:numId="19">
    <w:abstractNumId w:val="38"/>
  </w:num>
  <w:num w:numId="20">
    <w:abstractNumId w:val="23"/>
  </w:num>
  <w:num w:numId="21">
    <w:abstractNumId w:val="29"/>
  </w:num>
  <w:num w:numId="22">
    <w:abstractNumId w:val="25"/>
  </w:num>
  <w:num w:numId="23">
    <w:abstractNumId w:val="55"/>
  </w:num>
  <w:num w:numId="24">
    <w:abstractNumId w:val="57"/>
  </w:num>
  <w:num w:numId="25">
    <w:abstractNumId w:val="43"/>
  </w:num>
  <w:num w:numId="26">
    <w:abstractNumId w:val="1"/>
  </w:num>
  <w:num w:numId="27">
    <w:abstractNumId w:val="9"/>
  </w:num>
  <w:num w:numId="28">
    <w:abstractNumId w:val="46"/>
  </w:num>
  <w:num w:numId="29">
    <w:abstractNumId w:val="58"/>
  </w:num>
  <w:num w:numId="30">
    <w:abstractNumId w:val="22"/>
  </w:num>
  <w:num w:numId="31">
    <w:abstractNumId w:val="21"/>
  </w:num>
  <w:num w:numId="32">
    <w:abstractNumId w:val="53"/>
  </w:num>
  <w:num w:numId="33">
    <w:abstractNumId w:val="7"/>
  </w:num>
  <w:num w:numId="34">
    <w:abstractNumId w:val="48"/>
  </w:num>
  <w:num w:numId="35">
    <w:abstractNumId w:val="0"/>
  </w:num>
  <w:num w:numId="36">
    <w:abstractNumId w:val="13"/>
  </w:num>
  <w:num w:numId="37">
    <w:abstractNumId w:val="20"/>
  </w:num>
  <w:num w:numId="38">
    <w:abstractNumId w:val="17"/>
  </w:num>
  <w:num w:numId="39">
    <w:abstractNumId w:val="3"/>
  </w:num>
  <w:num w:numId="40">
    <w:abstractNumId w:val="24"/>
  </w:num>
  <w:num w:numId="41">
    <w:abstractNumId w:val="56"/>
  </w:num>
  <w:num w:numId="42">
    <w:abstractNumId w:val="39"/>
  </w:num>
  <w:num w:numId="43">
    <w:abstractNumId w:val="5"/>
  </w:num>
  <w:num w:numId="44">
    <w:abstractNumId w:val="12"/>
  </w:num>
  <w:num w:numId="45">
    <w:abstractNumId w:val="31"/>
  </w:num>
  <w:num w:numId="46">
    <w:abstractNumId w:val="4"/>
  </w:num>
  <w:num w:numId="47">
    <w:abstractNumId w:val="30"/>
  </w:num>
  <w:num w:numId="48">
    <w:abstractNumId w:val="8"/>
  </w:num>
  <w:num w:numId="49">
    <w:abstractNumId w:val="40"/>
  </w:num>
  <w:num w:numId="50">
    <w:abstractNumId w:val="2"/>
  </w:num>
  <w:num w:numId="51">
    <w:abstractNumId w:val="14"/>
  </w:num>
  <w:num w:numId="52">
    <w:abstractNumId w:val="34"/>
  </w:num>
  <w:num w:numId="53">
    <w:abstractNumId w:val="16"/>
  </w:num>
  <w:num w:numId="54">
    <w:abstractNumId w:val="37"/>
  </w:num>
  <w:num w:numId="55">
    <w:abstractNumId w:val="52"/>
  </w:num>
  <w:num w:numId="56">
    <w:abstractNumId w:val="49"/>
  </w:num>
  <w:num w:numId="57">
    <w:abstractNumId w:val="18"/>
  </w:num>
  <w:num w:numId="58">
    <w:abstractNumId w:val="26"/>
  </w:num>
  <w:num w:numId="59">
    <w:abstractNumId w:val="19"/>
  </w:num>
  <w:num w:numId="60">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1B"/>
    <w:rsid w:val="005F471B"/>
    <w:rsid w:val="00702933"/>
    <w:rsid w:val="0083070F"/>
    <w:rsid w:val="00AB26B7"/>
    <w:rsid w:val="00BB6C88"/>
    <w:rsid w:val="00CE12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7744"/>
  <w15:chartTrackingRefBased/>
  <w15:docId w15:val="{EE80E02B-F7B8-4A3D-8D49-BBFD0BC6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71B"/>
    <w:pPr>
      <w:ind w:left="720"/>
      <w:contextualSpacing/>
    </w:pPr>
  </w:style>
  <w:style w:type="paragraph" w:styleId="NormalWeb">
    <w:name w:val="Normal (Web)"/>
    <w:basedOn w:val="Normal"/>
    <w:uiPriority w:val="99"/>
    <w:semiHidden/>
    <w:unhideWhenUsed/>
    <w:rsid w:val="005F47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F471B"/>
    <w:rPr>
      <w:b/>
      <w:bCs/>
    </w:rPr>
  </w:style>
  <w:style w:type="character" w:styleId="Emphasis">
    <w:name w:val="Emphasis"/>
    <w:basedOn w:val="DefaultParagraphFont"/>
    <w:uiPriority w:val="20"/>
    <w:qFormat/>
    <w:rsid w:val="005F471B"/>
    <w:rPr>
      <w:i/>
      <w:iCs/>
    </w:rPr>
  </w:style>
  <w:style w:type="table" w:styleId="GridTable6Colorful">
    <w:name w:val="Grid Table 6 Colorful"/>
    <w:basedOn w:val="TableNormal"/>
    <w:uiPriority w:val="51"/>
    <w:rsid w:val="005F47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F471B"/>
    <w:rPr>
      <w:color w:val="0563C1" w:themeColor="hyperlink"/>
      <w:u w:val="single"/>
    </w:rPr>
  </w:style>
  <w:style w:type="character" w:styleId="FollowedHyperlink">
    <w:name w:val="FollowedHyperlink"/>
    <w:basedOn w:val="DefaultParagraphFont"/>
    <w:uiPriority w:val="99"/>
    <w:semiHidden/>
    <w:unhideWhenUsed/>
    <w:rsid w:val="005F4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itagefairssk.ca/teachers-and-students/student-resources/heritage-fairs-project-photo-examples" TargetMode="External"/><Relationship Id="rId13" Type="http://schemas.openxmlformats.org/officeDocument/2006/relationships/hyperlink" Target="https://pitt.libguides.com/" TargetMode="External"/><Relationship Id="rId3" Type="http://schemas.openxmlformats.org/officeDocument/2006/relationships/settings" Target="settings.xml"/><Relationship Id="rId7" Type="http://schemas.openxmlformats.org/officeDocument/2006/relationships/hyperlink" Target="https://heritagefairssk.ca/pub/toolkits/Heritage-Fairs-Toolkit-2018edition.pdf" TargetMode="External"/><Relationship Id="rId12" Type="http://schemas.openxmlformats.org/officeDocument/2006/relationships/hyperlink" Target="https://heritagefairssk.ca/teachers-and-students/student-resources/heritage-fair-project-video-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fairssk.ca/" TargetMode="External"/><Relationship Id="rId11" Type="http://schemas.openxmlformats.org/officeDocument/2006/relationships/hyperlink" Target="https://heritagefairssk.ca/teachers-and-students/student-resources/heritage-fairs-project-photo-examples" TargetMode="External"/><Relationship Id="rId5" Type="http://schemas.openxmlformats.org/officeDocument/2006/relationships/hyperlink" Target="https://www.chicagomanualofstyle.org/tools_citationguide/citation-guide-1.html" TargetMode="External"/><Relationship Id="rId15" Type="http://schemas.openxmlformats.org/officeDocument/2006/relationships/theme" Target="theme/theme1.xml"/><Relationship Id="rId10" Type="http://schemas.openxmlformats.org/officeDocument/2006/relationships/hyperlink" Target="https://heritagefairssk.ca/pub/toolkits/Heritage-Fairs-Toolkit-2018edition.pdf" TargetMode="External"/><Relationship Id="rId4" Type="http://schemas.openxmlformats.org/officeDocument/2006/relationships/webSettings" Target="webSettings.xml"/><Relationship Id="rId9" Type="http://schemas.openxmlformats.org/officeDocument/2006/relationships/hyperlink" Target="https://heritagefairssk.ca/teachers-and-students/student-resources/heritage-fair-project-video-exam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City of Yorkton</Company>
  <LinksUpToDate>false</LinksUpToDate>
  <CharactersWithSpaces>55464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DeGrow</dc:creator>
  <cp:keywords/>
  <dc:description/>
  <cp:lastModifiedBy>Hayden DeGrow</cp:lastModifiedBy>
  <cp:revision>4</cp:revision>
  <dcterms:created xsi:type="dcterms:W3CDTF">2023-04-18T16:01:00Z</dcterms:created>
  <dcterms:modified xsi:type="dcterms:W3CDTF">2023-04-19T21:08:00Z</dcterms:modified>
</cp:coreProperties>
</file>